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692"/>
      </w:tblGrid>
      <w:tr w:rsidR="0026161F" w:rsidRPr="008F4761" w:rsidTr="00B54501">
        <w:tc>
          <w:tcPr>
            <w:tcW w:w="9350" w:type="dxa"/>
            <w:gridSpan w:val="3"/>
          </w:tcPr>
          <w:p w:rsidR="0026161F" w:rsidRPr="008F4761" w:rsidRDefault="0026161F" w:rsidP="00B54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Vedavyasa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Institute of Technology,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Karadparamba</w:t>
            </w:r>
            <w:proofErr w:type="spellEnd"/>
          </w:p>
        </w:tc>
      </w:tr>
      <w:tr w:rsidR="0026161F" w:rsidRPr="008F4761" w:rsidTr="00B54501">
        <w:tc>
          <w:tcPr>
            <w:tcW w:w="9350" w:type="dxa"/>
            <w:gridSpan w:val="3"/>
          </w:tcPr>
          <w:p w:rsidR="0026161F" w:rsidRPr="008F4761" w:rsidRDefault="0026161F" w:rsidP="00B54501">
            <w:pPr>
              <w:jc w:val="center"/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Co-curricular activity </w:t>
            </w:r>
          </w:p>
        </w:tc>
      </w:tr>
      <w:tr w:rsidR="0026161F" w:rsidRPr="006F120A" w:rsidTr="00B54501">
        <w:tc>
          <w:tcPr>
            <w:tcW w:w="3114" w:type="dxa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Program: </w:t>
            </w:r>
            <w:r>
              <w:rPr>
                <w:rFonts w:ascii="Times New Roman" w:hAnsi="Times New Roman" w:cs="Times New Roman"/>
                <w:b/>
                <w:bCs/>
              </w:rPr>
              <w:t>Make IT Bloom</w:t>
            </w:r>
          </w:p>
        </w:tc>
        <w:tc>
          <w:tcPr>
            <w:tcW w:w="6236" w:type="dxa"/>
            <w:gridSpan w:val="2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Title of activity</w:t>
            </w:r>
            <w:r w:rsidRPr="006F120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Security in Medical Image Communication</w:t>
            </w:r>
          </w:p>
        </w:tc>
      </w:tr>
      <w:tr w:rsidR="0026161F" w:rsidRPr="006F120A" w:rsidTr="00B54501">
        <w:tc>
          <w:tcPr>
            <w:tcW w:w="3114" w:type="dxa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Organizer</w:t>
            </w:r>
            <w:r>
              <w:rPr>
                <w:rFonts w:ascii="Times New Roman" w:hAnsi="Times New Roman" w:cs="Times New Roman"/>
              </w:rPr>
              <w:t xml:space="preserve">: ACM and </w:t>
            </w:r>
            <w:r w:rsidRPr="008F4761">
              <w:rPr>
                <w:rFonts w:ascii="Times New Roman" w:hAnsi="Times New Roman" w:cs="Times New Roman"/>
              </w:rPr>
              <w:t>Department of CSE, VVIT</w:t>
            </w:r>
          </w:p>
        </w:tc>
        <w:tc>
          <w:tcPr>
            <w:tcW w:w="3544" w:type="dxa"/>
          </w:tcPr>
          <w:p w:rsidR="0026161F" w:rsidRDefault="0026161F" w:rsidP="0026161F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Name of coordinator: </w:t>
            </w: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Silpa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161F" w:rsidRPr="008F4761" w:rsidRDefault="0026161F" w:rsidP="0026161F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Sruthi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C K</w:t>
            </w:r>
          </w:p>
        </w:tc>
        <w:tc>
          <w:tcPr>
            <w:tcW w:w="2692" w:type="dxa"/>
          </w:tcPr>
          <w:p w:rsidR="0026161F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Date: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/2022</w:t>
            </w: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>
              <w:rPr>
                <w:rFonts w:ascii="Times New Roman" w:hAnsi="Times New Roman" w:cs="Times New Roman"/>
              </w:rPr>
              <w:t>0 am to 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 pm</w:t>
            </w:r>
          </w:p>
        </w:tc>
      </w:tr>
      <w:tr w:rsidR="0026161F" w:rsidRPr="006F120A" w:rsidTr="00B54501">
        <w:tc>
          <w:tcPr>
            <w:tcW w:w="9350" w:type="dxa"/>
            <w:gridSpan w:val="3"/>
          </w:tcPr>
          <w:p w:rsidR="0026161F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Summary of activity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6161F" w:rsidRPr="009B7BEF" w:rsidRDefault="0026161F" w:rsidP="00B54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ACM  VVIT</w:t>
            </w:r>
            <w:proofErr w:type="gram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unit along with Department of CSE organized a one day webinar on the title “ </w:t>
            </w:r>
            <w:r>
              <w:rPr>
                <w:rFonts w:ascii="Times New Roman" w:hAnsi="Times New Roman" w:cs="Times New Roman"/>
                <w:b/>
                <w:bCs/>
              </w:rPr>
              <w:t>Security in Medical Image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 by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Parameshachari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D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Head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of</w:t>
            </w:r>
            <w:proofErr w:type="spellEnd"/>
            <w:r>
              <w:rPr>
                <w:rFonts w:ascii="Times New Roman" w:hAnsi="Times New Roman"/>
              </w:rPr>
              <w:t xml:space="preserve"> Telecommunication Engineering, GSSSIETW, Mysore.</w:t>
            </w:r>
          </w:p>
          <w:p w:rsidR="0026161F" w:rsidRPr="00AF35A0" w:rsidRDefault="0026161F" w:rsidP="00B545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The program started with a prayer.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K Asst. Prof CSE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invited the guest and others to the event. The welcome speech was delivered by Dr. S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Kavitha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Murugesan</w:t>
            </w:r>
            <w:proofErr w:type="spellEnd"/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 HOD CSE.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The webinar focused 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>the need for reversible watermarking techniques and security related problems in medical images.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>Recently, there has been a rapid growth in the utilization of medical images in telemedicine applications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>speaker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 xml:space="preserve"> presented a detailed discussion of different types of medical images and the attacks that may affect medical image transmission.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 xml:space="preserve"> He summarized</w:t>
            </w:r>
            <w:r w:rsidRPr="0026161F">
              <w:rPr>
                <w:rFonts w:ascii="Times New Roman" w:hAnsi="Times New Roman" w:cs="Times New Roman"/>
                <w:sz w:val="24"/>
                <w:szCs w:val="24"/>
              </w:rPr>
              <w:t xml:space="preserve"> existing medical data security approaches and the different challenges associated with them. 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8B7">
              <w:rPr>
                <w:rFonts w:ascii="Times New Roman" w:hAnsi="Times New Roman" w:cs="Times New Roman"/>
              </w:rPr>
              <w:t xml:space="preserve">The Event </w:t>
            </w:r>
            <w:r>
              <w:rPr>
                <w:rFonts w:ascii="Times New Roman" w:hAnsi="Times New Roman" w:cs="Times New Roman"/>
              </w:rPr>
              <w:t>ended with</w:t>
            </w:r>
            <w:r w:rsidRPr="00E408B7">
              <w:rPr>
                <w:rFonts w:ascii="Times New Roman" w:hAnsi="Times New Roman" w:cs="Times New Roman"/>
              </w:rPr>
              <w:t xml:space="preserve"> a Vote of Thanks given by </w:t>
            </w:r>
            <w:r>
              <w:rPr>
                <w:rFonts w:ascii="Times New Roman" w:hAnsi="Times New Roman" w:cs="Times New Roman"/>
              </w:rPr>
              <w:t xml:space="preserve">M tech </w:t>
            </w:r>
            <w:r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26161F" w:rsidRPr="006F120A" w:rsidTr="00B54501">
        <w:tc>
          <w:tcPr>
            <w:tcW w:w="9350" w:type="dxa"/>
            <w:gridSpan w:val="3"/>
          </w:tcPr>
          <w:p w:rsidR="0026161F" w:rsidRPr="006F120A" w:rsidRDefault="0026161F" w:rsidP="00B54501">
            <w:pPr>
              <w:rPr>
                <w:rFonts w:ascii="Times New Roman" w:hAnsi="Times New Roman" w:cs="Times New Roman"/>
              </w:rPr>
            </w:pPr>
            <w:r w:rsidRPr="006F120A">
              <w:rPr>
                <w:rFonts w:ascii="Times New Roman" w:hAnsi="Times New Roman" w:cs="Times New Roman"/>
              </w:rPr>
              <w:t>Benefit to students/Faculties</w:t>
            </w:r>
          </w:p>
          <w:p w:rsidR="0026161F" w:rsidRDefault="0026161F" w:rsidP="0026161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acquisition            </w:t>
            </w:r>
          </w:p>
          <w:p w:rsidR="0026161F" w:rsidRPr="00AF35A0" w:rsidRDefault="0026161F" w:rsidP="0026161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Practical engineering skills     </w:t>
            </w:r>
          </w:p>
          <w:p w:rsidR="0026161F" w:rsidRPr="00AF35A0" w:rsidRDefault="0026161F" w:rsidP="002616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 xml:space="preserve">Reinforcement of concepts         </w:t>
            </w:r>
          </w:p>
          <w:p w:rsidR="0026161F" w:rsidRPr="00AF35A0" w:rsidRDefault="0026161F" w:rsidP="002616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F35A0">
              <w:rPr>
                <w:rFonts w:ascii="Times New Roman" w:hAnsi="Times New Roman" w:cs="Times New Roman"/>
              </w:rPr>
              <w:t>Familiarity with real-world</w:t>
            </w: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</w:p>
        </w:tc>
      </w:tr>
      <w:tr w:rsidR="0026161F" w:rsidRPr="006F120A" w:rsidTr="00B54501">
        <w:tc>
          <w:tcPr>
            <w:tcW w:w="9350" w:type="dxa"/>
            <w:gridSpan w:val="3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of participants: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(Students S3,S5 &amp; S7</w:t>
            </w:r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B.Tech</w:t>
            </w:r>
            <w:proofErr w:type="spellEnd"/>
            <w:r w:rsidR="00410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S1 M.Tech</w:t>
            </w:r>
            <w:bookmarkStart w:id="0" w:name="_GoBack"/>
            <w:bookmarkEnd w:id="0"/>
            <w:r w:rsidRPr="001D4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Faculty)</w:t>
            </w:r>
          </w:p>
        </w:tc>
      </w:tr>
      <w:tr w:rsidR="0026161F" w:rsidRPr="006F120A" w:rsidTr="00B54501">
        <w:trPr>
          <w:trHeight w:hRule="exact" w:val="1008"/>
        </w:trPr>
        <w:tc>
          <w:tcPr>
            <w:tcW w:w="9350" w:type="dxa"/>
            <w:gridSpan w:val="3"/>
          </w:tcPr>
          <w:p w:rsidR="0026161F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Name, designation of external resource person with his comments:</w:t>
            </w:r>
          </w:p>
          <w:p w:rsidR="0026161F" w:rsidRPr="008F4761" w:rsidRDefault="00D95278" w:rsidP="00B5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Parameshachari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D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 Professor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Head</w:t>
            </w:r>
            <w:r w:rsidRPr="009B7B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Dept</w:t>
            </w:r>
            <w:r>
              <w:rPr>
                <w:rFonts w:ascii="Times New Roman" w:hAnsi="Times New Roman"/>
              </w:rPr>
              <w:t>.of</w:t>
            </w:r>
            <w:proofErr w:type="spellEnd"/>
            <w:r>
              <w:rPr>
                <w:rFonts w:ascii="Times New Roman" w:hAnsi="Times New Roman"/>
              </w:rPr>
              <w:t xml:space="preserve"> Telecommunication Engineering, GSSSIETW, Mysore.</w:t>
            </w:r>
          </w:p>
        </w:tc>
      </w:tr>
      <w:tr w:rsidR="0026161F" w:rsidRPr="006F120A" w:rsidTr="00B54501">
        <w:tc>
          <w:tcPr>
            <w:tcW w:w="9350" w:type="dxa"/>
            <w:gridSpan w:val="3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The above</w:t>
            </w:r>
            <w:r w:rsidR="00D95278">
              <w:rPr>
                <w:rFonts w:ascii="Times New Roman" w:hAnsi="Times New Roman" w:cs="Times New Roman"/>
              </w:rPr>
              <w:t xml:space="preserve"> </w:t>
            </w:r>
            <w:r w:rsidRPr="008F4761">
              <w:rPr>
                <w:rFonts w:ascii="Times New Roman" w:hAnsi="Times New Roman" w:cs="Times New Roman"/>
              </w:rPr>
              <w:t xml:space="preserve">mentioned activity was schedule in accordance with the requirement of APJ Abdul </w:t>
            </w:r>
            <w:proofErr w:type="spellStart"/>
            <w:r w:rsidRPr="008F4761">
              <w:rPr>
                <w:rFonts w:ascii="Times New Roman" w:hAnsi="Times New Roman" w:cs="Times New Roman"/>
              </w:rPr>
              <w:t>Kalam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Technological University to provide opportunity to earn activity points. The activity was a fair / /good success</w:t>
            </w: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Name of Head of Department</w:t>
            </w:r>
            <w:r>
              <w:rPr>
                <w:rFonts w:ascii="Times New Roman" w:hAnsi="Times New Roman" w:cs="Times New Roman"/>
              </w:rPr>
              <w:t xml:space="preserve">: Dr. S </w:t>
            </w:r>
            <w:proofErr w:type="spellStart"/>
            <w:r>
              <w:rPr>
                <w:rFonts w:ascii="Times New Roman" w:hAnsi="Times New Roman" w:cs="Times New Roman"/>
              </w:rPr>
              <w:t>Kavitha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Murugesan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                                                  Signature</w:t>
            </w:r>
          </w:p>
        </w:tc>
      </w:tr>
      <w:tr w:rsidR="0026161F" w:rsidRPr="006F120A" w:rsidTr="00B54501">
        <w:tc>
          <w:tcPr>
            <w:tcW w:w="9350" w:type="dxa"/>
            <w:gridSpan w:val="3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Documents accompanying:</w:t>
            </w:r>
            <w:r>
              <w:rPr>
                <w:rFonts w:ascii="Times New Roman" w:hAnsi="Times New Roman" w:cs="Times New Roman"/>
              </w:rPr>
              <w:t xml:space="preserve"> Screenshots and brochure</w:t>
            </w:r>
          </w:p>
        </w:tc>
      </w:tr>
      <w:tr w:rsidR="0026161F" w:rsidRPr="006F120A" w:rsidTr="00B54501">
        <w:tc>
          <w:tcPr>
            <w:tcW w:w="9350" w:type="dxa"/>
            <w:gridSpan w:val="3"/>
          </w:tcPr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>The activity was conducted during this semester and has given good benefits to participants.</w:t>
            </w: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proofErr w:type="spellStart"/>
            <w:r w:rsidRPr="008F4761">
              <w:rPr>
                <w:rFonts w:ascii="Times New Roman" w:hAnsi="Times New Roman" w:cs="Times New Roman"/>
              </w:rPr>
              <w:t>Dr</w:t>
            </w:r>
            <w:proofErr w:type="spellEnd"/>
            <w:r w:rsidRPr="008F4761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8F4761">
              <w:rPr>
                <w:rFonts w:ascii="Times New Roman" w:hAnsi="Times New Roman" w:cs="Times New Roman"/>
              </w:rPr>
              <w:t>Sangheethaa</w:t>
            </w:r>
            <w:proofErr w:type="spellEnd"/>
          </w:p>
          <w:p w:rsidR="0026161F" w:rsidRPr="008F4761" w:rsidRDefault="0026161F" w:rsidP="00B54501">
            <w:pPr>
              <w:rPr>
                <w:rFonts w:ascii="Times New Roman" w:hAnsi="Times New Roman" w:cs="Times New Roman"/>
              </w:rPr>
            </w:pPr>
            <w:r w:rsidRPr="008F4761">
              <w:rPr>
                <w:rFonts w:ascii="Times New Roman" w:hAnsi="Times New Roman" w:cs="Times New Roman"/>
              </w:rPr>
              <w:t xml:space="preserve">Principal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F4761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95278">
              <w:rPr>
                <w:rFonts w:ascii="Times New Roman" w:hAnsi="Times New Roman" w:cs="Times New Roman"/>
              </w:rPr>
              <w:t>26/02/2022</w:t>
            </w:r>
          </w:p>
        </w:tc>
      </w:tr>
    </w:tbl>
    <w:p w:rsidR="00542D88" w:rsidRDefault="00542D88" w:rsidP="0026161F">
      <w:pPr>
        <w:spacing w:after="0" w:line="240" w:lineRule="auto"/>
        <w:rPr>
          <w:noProof/>
          <w:lang w:val="en-IN" w:eastAsia="en-IN"/>
        </w:rPr>
      </w:pPr>
    </w:p>
    <w:p w:rsidR="0026161F" w:rsidRDefault="00542D88" w:rsidP="00542D88">
      <w:pPr>
        <w:spacing w:after="0" w:line="240" w:lineRule="auto"/>
        <w:rPr>
          <w:noProof/>
        </w:rPr>
      </w:pPr>
      <w:r w:rsidRPr="00542D88">
        <w:rPr>
          <w:noProof/>
          <w:lang w:val="en-IN" w:eastAsia="en-IN"/>
        </w:rPr>
        <w:lastRenderedPageBreak/>
        <w:drawing>
          <wp:inline distT="0" distB="0" distL="0" distR="0">
            <wp:extent cx="3435915" cy="2971800"/>
            <wp:effectExtent l="0" t="0" r="0" b="0"/>
            <wp:docPr id="4" name="Picture 4" descr="C:\Users\L1-22\Pictures\DS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1-22\Pictures\DS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95" cy="300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88" w:rsidRDefault="00542D88" w:rsidP="0026161F">
      <w:pPr>
        <w:spacing w:after="0" w:line="240" w:lineRule="auto"/>
        <w:rPr>
          <w:noProof/>
        </w:rPr>
      </w:pPr>
    </w:p>
    <w:p w:rsidR="00D95278" w:rsidRDefault="00542D88" w:rsidP="0026161F">
      <w:pPr>
        <w:spacing w:after="0" w:line="240" w:lineRule="auto"/>
        <w:rPr>
          <w:noProof/>
        </w:rPr>
      </w:pPr>
      <w:r w:rsidRPr="00542D88">
        <w:rPr>
          <w:noProof/>
          <w:lang w:val="en-IN" w:eastAsia="en-IN"/>
        </w:rPr>
        <w:drawing>
          <wp:inline distT="0" distB="0" distL="0" distR="0" wp14:anchorId="32D61E39" wp14:editId="5B522E4C">
            <wp:extent cx="5466047" cy="2686050"/>
            <wp:effectExtent l="0" t="0" r="1905" b="0"/>
            <wp:docPr id="7" name="Picture 7" descr="C:\Users\L1-22\Music\274930245_1122051778594285_2993222758251739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1-22\Music\274930245_1122051778594285_299322275825173958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125" cy="27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542D88" w:rsidP="0026161F">
      <w:pPr>
        <w:spacing w:after="0" w:line="240" w:lineRule="auto"/>
        <w:rPr>
          <w:noProof/>
        </w:rPr>
      </w:pPr>
      <w:r w:rsidRPr="00542D88">
        <w:rPr>
          <w:noProof/>
          <w:lang w:val="en-IN" w:eastAsia="en-IN"/>
        </w:rPr>
        <w:drawing>
          <wp:inline distT="0" distB="0" distL="0" distR="0" wp14:anchorId="0474BB28" wp14:editId="0D3C9DF0">
            <wp:extent cx="5417545" cy="2590800"/>
            <wp:effectExtent l="0" t="0" r="0" b="0"/>
            <wp:docPr id="5" name="Picture 5" descr="C:\Users\L1-22\Music\274741856_1122051838594279_4300856975477670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1-22\Music\274741856_1122051838594279_43008569754776701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66" cy="259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noProof/>
        </w:rPr>
      </w:pPr>
    </w:p>
    <w:p w:rsidR="0026161F" w:rsidRDefault="0026161F" w:rsidP="0026161F">
      <w:pPr>
        <w:spacing w:after="0" w:line="240" w:lineRule="auto"/>
        <w:rPr>
          <w:rFonts w:ascii="Times New Roman" w:hAnsi="Times New Roman" w:cs="Times New Roman"/>
        </w:rPr>
      </w:pPr>
    </w:p>
    <w:p w:rsidR="0026161F" w:rsidRDefault="0026161F" w:rsidP="0026161F">
      <w:pPr>
        <w:rPr>
          <w:rFonts w:ascii="Times New Roman" w:hAnsi="Times New Roman" w:cs="Times New Roman"/>
        </w:rPr>
      </w:pPr>
    </w:p>
    <w:p w:rsidR="0026161F" w:rsidRDefault="0026161F" w:rsidP="0026161F">
      <w:pPr>
        <w:rPr>
          <w:rFonts w:ascii="Times New Roman" w:hAnsi="Times New Roman" w:cs="Times New Roman"/>
        </w:rPr>
      </w:pPr>
    </w:p>
    <w:p w:rsidR="0026161F" w:rsidRDefault="0026161F" w:rsidP="0026161F">
      <w:pPr>
        <w:rPr>
          <w:rFonts w:ascii="Times New Roman" w:hAnsi="Times New Roman" w:cs="Times New Roman"/>
        </w:rPr>
      </w:pPr>
    </w:p>
    <w:p w:rsidR="00D90B4F" w:rsidRDefault="00D90B4F"/>
    <w:sectPr w:rsidR="00D90B4F" w:rsidSect="00067614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A5F5F"/>
    <w:multiLevelType w:val="hybridMultilevel"/>
    <w:tmpl w:val="F278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F"/>
    <w:rsid w:val="00067614"/>
    <w:rsid w:val="0026161F"/>
    <w:rsid w:val="0035756F"/>
    <w:rsid w:val="004104A5"/>
    <w:rsid w:val="00542D88"/>
    <w:rsid w:val="00D90B4F"/>
    <w:rsid w:val="00D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575D-10DD-481A-9484-5908880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6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L1-22</dc:creator>
  <cp:keywords/>
  <dc:description/>
  <cp:lastModifiedBy>L1-22</cp:lastModifiedBy>
  <cp:revision>4</cp:revision>
  <dcterms:created xsi:type="dcterms:W3CDTF">2022-10-25T05:14:00Z</dcterms:created>
  <dcterms:modified xsi:type="dcterms:W3CDTF">2022-10-25T06:22:00Z</dcterms:modified>
</cp:coreProperties>
</file>