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3544"/>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jc w:val="center"/>
              <w:rPr>
                <w:rFonts w:ascii="Times New Roman" w:hAnsi="Times New Roman" w:cs="Times New Roman"/>
              </w:rPr>
            </w:pPr>
            <w:r>
              <w:rPr>
                <w:rFonts w:ascii="Times New Roman" w:hAnsi="Times New Roman" w:cs="Times New Roman"/>
              </w:rPr>
              <w:t>Vedavyasa Institute of Technology, Karadparamba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jc w:val="center"/>
              <w:rPr>
                <w:rFonts w:ascii="Times New Roman" w:hAnsi="Times New Roman" w:cs="Times New Roman"/>
              </w:rPr>
            </w:pPr>
            <w:r>
              <w:rPr>
                <w:rFonts w:ascii="Times New Roman" w:hAnsi="Times New Roman" w:cs="Times New Roman"/>
              </w:rPr>
              <w:t xml:space="preserve">Co-curricular activity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rPr>
                <w:rFonts w:hint="default" w:ascii="Times New Roman" w:hAnsi="Times New Roman" w:cs="Times New Roman"/>
                <w:lang w:val="en-US"/>
              </w:rPr>
            </w:pPr>
            <w:r>
              <w:rPr>
                <w:rFonts w:ascii="Times New Roman" w:hAnsi="Times New Roman" w:cs="Times New Roman"/>
              </w:rPr>
              <w:t>Program:</w:t>
            </w:r>
            <w:r>
              <w:rPr>
                <w:rFonts w:hint="default" w:ascii="Times New Roman" w:hAnsi="Times New Roman" w:cs="Times New Roman"/>
                <w:lang w:val="en-US"/>
              </w:rPr>
              <w:t xml:space="preserve"> </w:t>
            </w:r>
            <w:r>
              <w:rPr>
                <w:rFonts w:hint="default" w:ascii="Times New Roman" w:hAnsi="Times New Roman" w:cs="Times New Roman"/>
                <w:b/>
                <w:bCs/>
                <w:lang w:val="en-US"/>
              </w:rPr>
              <w:t>Science Day Quiz</w:t>
            </w:r>
          </w:p>
        </w:tc>
        <w:tc>
          <w:tcPr>
            <w:tcW w:w="6236" w:type="dxa"/>
            <w:gridSpan w:val="2"/>
          </w:tcPr>
          <w:p>
            <w:pPr>
              <w:spacing w:after="0" w:line="240" w:lineRule="auto"/>
              <w:rPr>
                <w:rFonts w:ascii="Times New Roman" w:hAnsi="Times New Roman" w:cs="Times New Roman"/>
              </w:rPr>
            </w:pPr>
            <w:r>
              <w:rPr>
                <w:rFonts w:ascii="Times New Roman" w:hAnsi="Times New Roman" w:cs="Times New Roman"/>
              </w:rPr>
              <w:t xml:space="preserve">Title of activity: </w:t>
            </w:r>
            <w:r>
              <w:rPr>
                <w:rFonts w:hint="default" w:ascii="Times New Roman" w:hAnsi="Times New Roman" w:cs="Times New Roman"/>
                <w:b/>
                <w:bCs/>
                <w:lang w:val="en-US"/>
              </w:rPr>
              <w:t>Science Day Quiz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spacing w:after="0" w:line="240" w:lineRule="auto"/>
              <w:rPr>
                <w:rFonts w:ascii="Times New Roman" w:hAnsi="Times New Roman" w:cs="Times New Roman"/>
              </w:rPr>
            </w:pPr>
            <w:r>
              <w:rPr>
                <w:rFonts w:ascii="Times New Roman" w:hAnsi="Times New Roman" w:cs="Times New Roman"/>
              </w:rPr>
              <w:t xml:space="preserve">Organizer: ACM and </w:t>
            </w:r>
            <w:r>
              <w:rPr>
                <w:rFonts w:hint="default" w:ascii="Times New Roman" w:hAnsi="Times New Roman" w:cs="Times New Roman"/>
                <w:lang w:val="en-US"/>
              </w:rPr>
              <w:t>IEEE</w:t>
            </w:r>
            <w:r>
              <w:rPr>
                <w:rFonts w:ascii="Times New Roman" w:hAnsi="Times New Roman" w:cs="Times New Roman"/>
              </w:rPr>
              <w:t>, VVIT</w:t>
            </w:r>
          </w:p>
        </w:tc>
        <w:tc>
          <w:tcPr>
            <w:tcW w:w="3544" w:type="dxa"/>
          </w:tcPr>
          <w:p>
            <w:pPr>
              <w:spacing w:after="0" w:line="240" w:lineRule="auto"/>
              <w:rPr>
                <w:rFonts w:ascii="Times New Roman" w:hAnsi="Times New Roman" w:cs="Times New Roman"/>
              </w:rPr>
            </w:pPr>
            <w:r>
              <w:rPr>
                <w:rFonts w:ascii="Times New Roman" w:hAnsi="Times New Roman" w:cs="Times New Roman"/>
              </w:rPr>
              <w:t>Name of coordinator:  Ms. Silpa A K</w:t>
            </w:r>
          </w:p>
        </w:tc>
        <w:tc>
          <w:tcPr>
            <w:tcW w:w="2692" w:type="dxa"/>
          </w:tcPr>
          <w:p>
            <w:pPr>
              <w:spacing w:after="0" w:line="240" w:lineRule="auto"/>
              <w:rPr>
                <w:rFonts w:hint="default" w:ascii="Times New Roman" w:hAnsi="Times New Roman" w:cs="Times New Roman"/>
                <w:lang w:val="en-US"/>
              </w:rPr>
            </w:pPr>
            <w:r>
              <w:rPr>
                <w:rFonts w:ascii="Times New Roman" w:hAnsi="Times New Roman" w:cs="Times New Roman"/>
              </w:rPr>
              <w:t xml:space="preserve">Date: </w:t>
            </w:r>
            <w:r>
              <w:rPr>
                <w:rFonts w:hint="default" w:ascii="Times New Roman" w:hAnsi="Times New Roman" w:cs="Times New Roman"/>
                <w:lang w:val="en-US"/>
              </w:rPr>
              <w:t>17</w:t>
            </w:r>
            <w:r>
              <w:rPr>
                <w:rFonts w:ascii="Times New Roman" w:hAnsi="Times New Roman" w:cs="Times New Roman"/>
              </w:rPr>
              <w:t>/0</w:t>
            </w:r>
            <w:r>
              <w:rPr>
                <w:rFonts w:hint="default" w:ascii="Times New Roman" w:hAnsi="Times New Roman" w:cs="Times New Roman"/>
                <w:lang w:val="en-US"/>
              </w:rPr>
              <w:t>3</w:t>
            </w:r>
            <w:r>
              <w:rPr>
                <w:rFonts w:ascii="Times New Roman" w:hAnsi="Times New Roman" w:cs="Times New Roman"/>
              </w:rPr>
              <w:t>/202</w:t>
            </w:r>
            <w:r>
              <w:rPr>
                <w:rFonts w:hint="default" w:ascii="Times New Roman" w:hAnsi="Times New Roman" w:cs="Times New Roman"/>
                <w:lang w:val="en-US"/>
              </w:rPr>
              <w:t>3</w:t>
            </w:r>
          </w:p>
          <w:p>
            <w:pPr>
              <w:spacing w:after="0" w:line="240" w:lineRule="auto"/>
              <w:rPr>
                <w:rFonts w:ascii="Times New Roman" w:hAnsi="Times New Roman" w:cs="Times New Roman"/>
              </w:rPr>
            </w:pPr>
            <w:r>
              <w:rPr>
                <w:rFonts w:ascii="Times New Roman" w:hAnsi="Times New Roman" w:cs="Times New Roman"/>
              </w:rPr>
              <w:t xml:space="preserve">11:30 am to </w:t>
            </w:r>
            <w:r>
              <w:rPr>
                <w:rFonts w:hint="default" w:ascii="Times New Roman" w:hAnsi="Times New Roman" w:cs="Times New Roman"/>
                <w:lang w:val="en-US"/>
              </w:rPr>
              <w:t>12</w:t>
            </w:r>
            <w:r>
              <w:rPr>
                <w:rFonts w:ascii="Times New Roman" w:hAnsi="Times New Roman" w:cs="Times New Roman"/>
              </w:rPr>
              <w:t>:</w:t>
            </w:r>
            <w:r>
              <w:rPr>
                <w:rFonts w:hint="default" w:ascii="Times New Roman" w:hAnsi="Times New Roman" w:cs="Times New Roman"/>
                <w:lang w:val="en-US"/>
              </w:rPr>
              <w:t>3</w:t>
            </w:r>
            <w:r>
              <w:rPr>
                <w:rFonts w:ascii="Times New Roman" w:hAnsi="Times New Roman" w:cs="Times New Roman"/>
              </w:rPr>
              <w:t>0 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rPr>
                <w:rFonts w:ascii="Times New Roman" w:hAnsi="Times New Roman" w:cs="Times New Roman"/>
              </w:rPr>
            </w:pPr>
            <w:r>
              <w:rPr>
                <w:rFonts w:ascii="Times New Roman" w:hAnsi="Times New Roman" w:cs="Times New Roman"/>
              </w:rPr>
              <w:t>Summary of activity:</w:t>
            </w:r>
          </w:p>
          <w:p>
            <w:pPr>
              <w:pStyle w:val="8"/>
              <w:numPr>
                <w:numId w:val="0"/>
              </w:numPr>
              <w:spacing w:after="0" w:line="256" w:lineRule="auto"/>
              <w:ind w:left="360" w:leftChars="0"/>
              <w:jc w:val="both"/>
              <w:rPr>
                <w:rFonts w:ascii="Times New Roman" w:hAnsi="Times New Roman" w:cs="Times New Roman"/>
                <w:sz w:val="24"/>
                <w:szCs w:val="24"/>
              </w:rPr>
            </w:pPr>
            <w:r>
              <w:rPr>
                <w:rFonts w:hint="default" w:ascii="Times New Roman" w:hAnsi="Times New Roman" w:cs="Times New Roman"/>
                <w:sz w:val="24"/>
                <w:szCs w:val="24"/>
                <w:lang w:val="en-US" w:eastAsia="zh-CN"/>
              </w:rPr>
              <w:t>VVIT’s IEEE Student chapter in association with ACM VVIT chapter organized Science Quiz on 17 March 2023 as a part of Science Day celebration. Quiz masters was Mr. Muhammed Feros Fazaludeen SB VC and Mr. Abhijith SB Chairman.16 students in 8 teams of various streams participated in this Quiz competition.</w:t>
            </w:r>
          </w:p>
          <w:p>
            <w:pPr>
              <w:pStyle w:val="8"/>
              <w:numPr>
                <w:numId w:val="0"/>
              </w:numPr>
              <w:spacing w:after="0" w:line="256" w:lineRule="auto"/>
              <w:ind w:left="360" w:leftChars="0"/>
              <w:jc w:val="both"/>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Mr. Jishnu P and Mr. Pranav Mohan of S6 CE team, Mr. Ajith Jose and Mr. Sahal of S6 CSE team secured the 1st and 2nd prize respectively. The Prizes were distributed by Principal Dr.Raji Rajan,Vedavyasa Institute of Technology. IEEE SB Counsellor Dr.S.Kavitha Murugesan HOD CSE Vice Principal addressed  the event and IEEE staff coordinator Ms . Silpa A K Assistant Professor, CSE coordinated  the event.</w:t>
            </w:r>
          </w:p>
          <w:p>
            <w:pPr>
              <w:pStyle w:val="8"/>
              <w:numPr>
                <w:numId w:val="0"/>
              </w:numPr>
              <w:spacing w:after="0" w:line="256" w:lineRule="auto"/>
              <w:ind w:left="360" w:leftChars="0"/>
              <w:jc w:val="both"/>
              <w:rPr>
                <w:rFonts w:ascii="Times New Roman" w:hAnsi="Times New Roman" w:cs="Times New Roman"/>
              </w:rPr>
            </w:pPr>
            <w:bookmarkStart w:id="0" w:name="_GoBack"/>
            <w:bookmarkEnd w:id="0"/>
            <w:r>
              <w:rPr>
                <w:rFonts w:hint="default" w:ascii="Times New Roman" w:hAnsi="Times New Roman" w:cs="Times New Roman"/>
                <w:sz w:val="24"/>
                <w:szCs w:val="24"/>
                <w:lang w:val="en-US" w:eastAsia="zh-CN"/>
              </w:rPr>
              <w:t xml:space="preserve"> Prof Periasamy Head ECE ,IIC President appreciated the winners.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rPr>
                <w:rFonts w:ascii="Times New Roman" w:hAnsi="Times New Roman" w:cs="Times New Roman"/>
              </w:rPr>
            </w:pPr>
            <w:r>
              <w:rPr>
                <w:rFonts w:ascii="Times New Roman" w:hAnsi="Times New Roman" w:cs="Times New Roman"/>
              </w:rPr>
              <w:t>Benefit to students/Faculties</w:t>
            </w:r>
          </w:p>
          <w:p>
            <w:pPr>
              <w:pStyle w:val="8"/>
              <w:numPr>
                <w:ilvl w:val="0"/>
                <w:numId w:val="1"/>
              </w:numPr>
              <w:spacing w:after="0" w:line="256" w:lineRule="auto"/>
              <w:rPr>
                <w:rFonts w:ascii="Times New Roman" w:hAnsi="Times New Roman" w:cs="Times New Roman"/>
              </w:rPr>
            </w:pPr>
            <w:r>
              <w:rPr>
                <w:rFonts w:ascii="Times New Roman" w:hAnsi="Times New Roman" w:cs="Times New Roman"/>
                <w:sz w:val="24"/>
                <w:szCs w:val="24"/>
              </w:rPr>
              <w:t xml:space="preserve">Knowledge acquisition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rPr>
                <w:rFonts w:hint="default" w:ascii="Times New Roman" w:hAnsi="Times New Roman" w:cs="Times New Roman"/>
                <w:lang w:val="en-US"/>
              </w:rPr>
            </w:pPr>
            <w:r>
              <w:rPr>
                <w:rFonts w:ascii="Times New Roman" w:hAnsi="Times New Roman" w:cs="Times New Roman"/>
                <w:b/>
                <w:bCs/>
                <w:sz w:val="24"/>
                <w:szCs w:val="24"/>
              </w:rPr>
              <w:t>No of participants: 70 (Students S</w:t>
            </w:r>
            <w:r>
              <w:rPr>
                <w:rFonts w:hint="default" w:ascii="Times New Roman" w:hAnsi="Times New Roman" w:cs="Times New Roman"/>
                <w:b/>
                <w:bCs/>
                <w:sz w:val="24"/>
                <w:szCs w:val="24"/>
                <w:lang w:val="en-US"/>
              </w:rPr>
              <w:t>4</w:t>
            </w:r>
            <w:r>
              <w:rPr>
                <w:rFonts w:ascii="Times New Roman" w:hAnsi="Times New Roman" w:cs="Times New Roman"/>
                <w:b/>
                <w:bCs/>
                <w:sz w:val="24"/>
                <w:szCs w:val="24"/>
              </w:rPr>
              <w:t>,S</w:t>
            </w:r>
            <w:r>
              <w:rPr>
                <w:rFonts w:hint="default" w:ascii="Times New Roman" w:hAnsi="Times New Roman" w:cs="Times New Roman"/>
                <w:b/>
                <w:bCs/>
                <w:sz w:val="24"/>
                <w:szCs w:val="24"/>
                <w:lang w:val="en-US"/>
              </w:rPr>
              <w:t>6</w:t>
            </w:r>
            <w:r>
              <w:rPr>
                <w:rFonts w:ascii="Times New Roman" w:hAnsi="Times New Roman" w:cs="Times New Roman"/>
                <w:b/>
                <w:bCs/>
                <w:sz w:val="24"/>
                <w:szCs w:val="24"/>
              </w:rPr>
              <w:t xml:space="preserve"> &amp; S</w:t>
            </w:r>
            <w:r>
              <w:rPr>
                <w:rFonts w:hint="default" w:ascii="Times New Roman" w:hAnsi="Times New Roman" w:cs="Times New Roman"/>
                <w:b/>
                <w:bCs/>
                <w:sz w:val="24"/>
                <w:szCs w:val="24"/>
                <w:lang w:val="en-US"/>
              </w:rPr>
              <w:t>8</w:t>
            </w:r>
            <w:r>
              <w:rPr>
                <w:rFonts w:ascii="Times New Roman" w:hAnsi="Times New Roman" w:cs="Times New Roman"/>
                <w:b/>
                <w:bCs/>
                <w:sz w:val="24"/>
                <w:szCs w:val="24"/>
              </w:rPr>
              <w:t xml:space="preserve"> B.Tech</w:t>
            </w:r>
            <w:r>
              <w:rPr>
                <w:rFonts w:hint="default" w:ascii="Times New Roman" w:hAnsi="Times New Roman" w:cs="Times New Roman"/>
                <w:b/>
                <w:bCs/>
                <w:sz w:val="24"/>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rPr>
                <w:rFonts w:ascii="Times New Roman" w:hAnsi="Times New Roman" w:cs="Times New Roman"/>
              </w:rPr>
            </w:pPr>
            <w:r>
              <w:rPr>
                <w:rFonts w:ascii="Times New Roman" w:hAnsi="Times New Roman" w:cs="Times New Roman"/>
              </w:rPr>
              <w:t>The abovementioned activity was schedule in accordance with the requirement of APJ Abdul Kalam Technological University to provide opportunity to earn activity points. The activity was a fair / /good success</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Name of Head of Department: Dr. S Kavitha Murugesan                                                   Signature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rPr>
                <w:rFonts w:ascii="Times New Roman" w:hAnsi="Times New Roman" w:cs="Times New Roman"/>
              </w:rPr>
            </w:pPr>
            <w:r>
              <w:rPr>
                <w:rFonts w:ascii="Times New Roman" w:hAnsi="Times New Roman" w:cs="Times New Roman"/>
              </w:rPr>
              <w:t>Documents accompanying: Screenshots and brochure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3"/>
          </w:tcPr>
          <w:p>
            <w:pPr>
              <w:spacing w:after="0" w:line="240" w:lineRule="auto"/>
              <w:rPr>
                <w:rFonts w:ascii="Times New Roman" w:hAnsi="Times New Roman" w:cs="Times New Roman"/>
              </w:rPr>
            </w:pPr>
            <w:r>
              <w:rPr>
                <w:rFonts w:ascii="Times New Roman" w:hAnsi="Times New Roman" w:cs="Times New Roman"/>
              </w:rPr>
              <w:t>The activity was conducted during this semester and has given good benefits to participants.</w:t>
            </w:r>
          </w:p>
          <w:p>
            <w:pPr>
              <w:spacing w:after="0" w:line="240" w:lineRule="auto"/>
              <w:rPr>
                <w:rFonts w:ascii="Times New Roman" w:hAnsi="Times New Roman" w:cs="Times New Roman"/>
              </w:rPr>
            </w:pPr>
          </w:p>
          <w:p>
            <w:pPr>
              <w:spacing w:after="0" w:line="240" w:lineRule="auto"/>
              <w:rPr>
                <w:rFonts w:hint="default" w:ascii="Times New Roman" w:hAnsi="Times New Roman" w:cs="Times New Roman"/>
                <w:lang w:val="en-US"/>
              </w:rPr>
            </w:pPr>
            <w:r>
              <w:rPr>
                <w:rFonts w:ascii="Times New Roman" w:hAnsi="Times New Roman" w:cs="Times New Roman"/>
              </w:rPr>
              <w:t xml:space="preserve">Dr </w:t>
            </w:r>
            <w:r>
              <w:rPr>
                <w:rFonts w:hint="default" w:ascii="Times New Roman" w:hAnsi="Times New Roman" w:cs="Times New Roman"/>
                <w:lang w:val="en-US"/>
              </w:rPr>
              <w:t>Raji Rajan</w:t>
            </w:r>
          </w:p>
          <w:p>
            <w:pPr>
              <w:spacing w:after="0" w:line="240" w:lineRule="auto"/>
              <w:rPr>
                <w:rFonts w:hint="default" w:ascii="Times New Roman" w:hAnsi="Times New Roman" w:cs="Times New Roman"/>
                <w:lang w:val="en-US"/>
              </w:rPr>
            </w:pPr>
            <w:r>
              <w:rPr>
                <w:rFonts w:ascii="Times New Roman" w:hAnsi="Times New Roman" w:cs="Times New Roman"/>
              </w:rPr>
              <w:t xml:space="preserve">Principal                                                                                                     Date: </w:t>
            </w:r>
            <w:r>
              <w:rPr>
                <w:rFonts w:hint="default" w:ascii="Times New Roman" w:hAnsi="Times New Roman" w:cs="Times New Roman"/>
                <w:lang w:val="en-US"/>
              </w:rPr>
              <w:t>17</w:t>
            </w:r>
            <w:r>
              <w:rPr>
                <w:rFonts w:ascii="Times New Roman" w:hAnsi="Times New Roman" w:cs="Times New Roman"/>
              </w:rPr>
              <w:t>/0</w:t>
            </w:r>
            <w:r>
              <w:rPr>
                <w:rFonts w:hint="default" w:ascii="Times New Roman" w:hAnsi="Times New Roman" w:cs="Times New Roman"/>
                <w:lang w:val="en-US"/>
              </w:rPr>
              <w:t>3</w:t>
            </w:r>
            <w:r>
              <w:rPr>
                <w:rFonts w:ascii="Times New Roman" w:hAnsi="Times New Roman" w:cs="Times New Roman"/>
              </w:rPr>
              <w:t>/202</w:t>
            </w:r>
            <w:r>
              <w:rPr>
                <w:rFonts w:hint="default" w:ascii="Times New Roman" w:hAnsi="Times New Roman" w:cs="Times New Roman"/>
                <w:lang w:val="en-US"/>
              </w:rPr>
              <w:t>3</w:t>
            </w:r>
          </w:p>
        </w:tc>
      </w:tr>
    </w:tbl>
    <w:p>
      <w:pPr>
        <w:spacing w:after="0" w:line="240" w:lineRule="auto"/>
      </w:pPr>
    </w:p>
    <w:p>
      <w:pPr>
        <w:spacing w:after="0" w:line="240" w:lineRule="auto"/>
        <w:jc w:val="center"/>
        <w:rPr>
          <w:rFonts w:hint="default"/>
          <w:lang w:val="en-US"/>
        </w:rPr>
      </w:pPr>
      <w:r>
        <w:rPr>
          <w:rFonts w:hint="default"/>
          <w:lang w:val="en-US"/>
        </w:rPr>
        <w:drawing>
          <wp:inline distT="0" distB="0" distL="114300" distR="114300">
            <wp:extent cx="2756535" cy="2774315"/>
            <wp:effectExtent l="0" t="0" r="5715" b="6985"/>
            <wp:docPr id="3" name="Picture 3" descr="336536123_758345475726468_808170116755625026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336536123_758345475726468_8081701167556250265_n"/>
                    <pic:cNvPicPr>
                      <a:picLocks noChangeAspect="1"/>
                    </pic:cNvPicPr>
                  </pic:nvPicPr>
                  <pic:blipFill>
                    <a:blip r:embed="rId6"/>
                    <a:stretch>
                      <a:fillRect/>
                    </a:stretch>
                  </pic:blipFill>
                  <pic:spPr>
                    <a:xfrm>
                      <a:off x="0" y="0"/>
                      <a:ext cx="2756535" cy="2774315"/>
                    </a:xfrm>
                    <a:prstGeom prst="rect">
                      <a:avLst/>
                    </a:prstGeom>
                  </pic:spPr>
                </pic:pic>
              </a:graphicData>
            </a:graphic>
          </wp:inline>
        </w:drawing>
      </w:r>
    </w:p>
    <w:p>
      <w:pPr>
        <w:spacing w:after="0" w:line="240" w:lineRule="auto"/>
        <w:jc w:val="center"/>
        <w:rPr>
          <w:rFonts w:hint="default"/>
          <w:lang w:val="en-US"/>
        </w:rPr>
      </w:pPr>
      <w:r>
        <w:rPr>
          <w:rFonts w:hint="default"/>
          <w:lang w:val="en-US"/>
        </w:rPr>
        <w:drawing>
          <wp:inline distT="0" distB="0" distL="114300" distR="114300">
            <wp:extent cx="5002530" cy="3752215"/>
            <wp:effectExtent l="0" t="0" r="7620" b="635"/>
            <wp:docPr id="7" name="Picture 7" descr="336769646_8823548517715887_493154381332858658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336769646_8823548517715887_4931543813328586589_n"/>
                    <pic:cNvPicPr>
                      <a:picLocks noChangeAspect="1"/>
                    </pic:cNvPicPr>
                  </pic:nvPicPr>
                  <pic:blipFill>
                    <a:blip r:embed="rId7"/>
                    <a:stretch>
                      <a:fillRect/>
                    </a:stretch>
                  </pic:blipFill>
                  <pic:spPr>
                    <a:xfrm>
                      <a:off x="0" y="0"/>
                      <a:ext cx="5002530" cy="3752215"/>
                    </a:xfrm>
                    <a:prstGeom prst="rect">
                      <a:avLst/>
                    </a:prstGeom>
                  </pic:spPr>
                </pic:pic>
              </a:graphicData>
            </a:graphic>
          </wp:inline>
        </w:drawing>
      </w:r>
    </w:p>
    <w:p>
      <w:pPr>
        <w:spacing w:after="0" w:line="240" w:lineRule="auto"/>
        <w:rPr>
          <w:rFonts w:hint="default"/>
          <w:lang w:val="en-US"/>
        </w:rPr>
      </w:pPr>
    </w:p>
    <w:p>
      <w:pPr>
        <w:spacing w:after="0" w:line="240" w:lineRule="auto"/>
        <w:rPr>
          <w:rFonts w:hint="default"/>
          <w:lang w:val="en-US"/>
        </w:rPr>
      </w:pPr>
    </w:p>
    <w:p>
      <w:pPr>
        <w:spacing w:after="0" w:line="240" w:lineRule="auto"/>
        <w:rPr>
          <w:rFonts w:hint="default"/>
          <w:lang w:val="en-US"/>
        </w:rPr>
      </w:pPr>
    </w:p>
    <w:p>
      <w:pPr>
        <w:spacing w:after="0" w:line="240" w:lineRule="auto"/>
        <w:jc w:val="center"/>
        <w:rPr>
          <w:rFonts w:hint="default"/>
          <w:lang w:val="en-US"/>
        </w:rPr>
      </w:pPr>
      <w:r>
        <w:rPr>
          <w:rFonts w:hint="default"/>
          <w:lang w:val="en-US"/>
        </w:rPr>
        <w:drawing>
          <wp:inline distT="0" distB="0" distL="114300" distR="114300">
            <wp:extent cx="5009515" cy="3491865"/>
            <wp:effectExtent l="0" t="0" r="635" b="13335"/>
            <wp:docPr id="4" name="Picture 4" descr="336860770_1001386190837285_33658911412518383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336860770_1001386190837285_3365891141251838345_n"/>
                    <pic:cNvPicPr>
                      <a:picLocks noChangeAspect="1"/>
                    </pic:cNvPicPr>
                  </pic:nvPicPr>
                  <pic:blipFill>
                    <a:blip r:embed="rId8"/>
                    <a:stretch>
                      <a:fillRect/>
                    </a:stretch>
                  </pic:blipFill>
                  <pic:spPr>
                    <a:xfrm>
                      <a:off x="0" y="0"/>
                      <a:ext cx="5009515" cy="3491865"/>
                    </a:xfrm>
                    <a:prstGeom prst="rect">
                      <a:avLst/>
                    </a:prstGeom>
                  </pic:spPr>
                </pic:pic>
              </a:graphicData>
            </a:graphic>
          </wp:inline>
        </w:drawing>
      </w:r>
    </w:p>
    <w:p>
      <w:pPr>
        <w:spacing w:after="0" w:line="240" w:lineRule="auto"/>
      </w:pPr>
    </w:p>
    <w:p>
      <w:pPr>
        <w:spacing w:after="0" w:line="240" w:lineRule="auto"/>
      </w:pPr>
    </w:p>
    <w:p>
      <w:pPr>
        <w:spacing w:after="0" w:line="240" w:lineRule="auto"/>
        <w:jc w:val="center"/>
        <w:rPr>
          <w:rFonts w:hint="default"/>
          <w:lang w:val="en-US"/>
        </w:rPr>
      </w:pPr>
      <w:r>
        <w:rPr>
          <w:rFonts w:hint="default"/>
          <w:lang w:val="en-US"/>
        </w:rPr>
        <w:drawing>
          <wp:inline distT="0" distB="0" distL="114300" distR="114300">
            <wp:extent cx="4609465" cy="3110865"/>
            <wp:effectExtent l="0" t="0" r="635" b="13335"/>
            <wp:docPr id="5" name="Picture 5" descr="337158263_590909239741489_839120072129117781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337158263_590909239741489_8391200721291177818_n"/>
                    <pic:cNvPicPr>
                      <a:picLocks noChangeAspect="1"/>
                    </pic:cNvPicPr>
                  </pic:nvPicPr>
                  <pic:blipFill>
                    <a:blip r:embed="rId9"/>
                    <a:stretch>
                      <a:fillRect/>
                    </a:stretch>
                  </pic:blipFill>
                  <pic:spPr>
                    <a:xfrm>
                      <a:off x="0" y="0"/>
                      <a:ext cx="4609465" cy="3110865"/>
                    </a:xfrm>
                    <a:prstGeom prst="rect">
                      <a:avLst/>
                    </a:prstGeom>
                  </pic:spPr>
                </pic:pic>
              </a:graphicData>
            </a:graphic>
          </wp:inline>
        </w:drawing>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jc w:val="center"/>
        <w:rPr>
          <w:rFonts w:hint="default"/>
          <w:lang w:val="en-US"/>
        </w:rPr>
      </w:pPr>
      <w:r>
        <w:rPr>
          <w:rFonts w:hint="default"/>
          <w:lang w:val="en-US"/>
        </w:rPr>
        <w:drawing>
          <wp:inline distT="0" distB="0" distL="114300" distR="114300">
            <wp:extent cx="4572000" cy="3429635"/>
            <wp:effectExtent l="0" t="0" r="0" b="18415"/>
            <wp:docPr id="8" name="Picture 8" descr="336919992_916146489430317_2248652495371776822_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336919992_916146489430317_2248652495371776822_n (1)"/>
                    <pic:cNvPicPr>
                      <a:picLocks noChangeAspect="1"/>
                    </pic:cNvPicPr>
                  </pic:nvPicPr>
                  <pic:blipFill>
                    <a:blip r:embed="rId10"/>
                    <a:stretch>
                      <a:fillRect/>
                    </a:stretch>
                  </pic:blipFill>
                  <pic:spPr>
                    <a:xfrm>
                      <a:off x="0" y="0"/>
                      <a:ext cx="4572000" cy="3429635"/>
                    </a:xfrm>
                    <a:prstGeom prst="rect">
                      <a:avLst/>
                    </a:prstGeom>
                  </pic:spPr>
                </pic:pic>
              </a:graphicData>
            </a:graphic>
          </wp:inline>
        </w:drawing>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Segoe UI Historic">
    <w:panose1 w:val="020B0502040204020203"/>
    <w:charset w:val="00"/>
    <w:family w:val="auto"/>
    <w:pitch w:val="default"/>
    <w:sig w:usb0="800001EF" w:usb1="02000002" w:usb2="0060C080" w:usb3="00000002"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A5F5F"/>
    <w:multiLevelType w:val="multilevel"/>
    <w:tmpl w:val="509A5F5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C3"/>
    <w:rsid w:val="000139BA"/>
    <w:rsid w:val="000359FC"/>
    <w:rsid w:val="000626E9"/>
    <w:rsid w:val="00066E46"/>
    <w:rsid w:val="00074F56"/>
    <w:rsid w:val="000822E8"/>
    <w:rsid w:val="00084FA5"/>
    <w:rsid w:val="000A0F67"/>
    <w:rsid w:val="000A6160"/>
    <w:rsid w:val="00124785"/>
    <w:rsid w:val="0014004C"/>
    <w:rsid w:val="00162AC0"/>
    <w:rsid w:val="001705F0"/>
    <w:rsid w:val="001845C1"/>
    <w:rsid w:val="001A351F"/>
    <w:rsid w:val="001D425B"/>
    <w:rsid w:val="00217746"/>
    <w:rsid w:val="00221425"/>
    <w:rsid w:val="002C466C"/>
    <w:rsid w:val="003040B5"/>
    <w:rsid w:val="0031017C"/>
    <w:rsid w:val="00355544"/>
    <w:rsid w:val="0036405E"/>
    <w:rsid w:val="003C2164"/>
    <w:rsid w:val="003E41D7"/>
    <w:rsid w:val="003F1847"/>
    <w:rsid w:val="004137BB"/>
    <w:rsid w:val="00495323"/>
    <w:rsid w:val="004B3F30"/>
    <w:rsid w:val="004F5481"/>
    <w:rsid w:val="00530CDD"/>
    <w:rsid w:val="00536296"/>
    <w:rsid w:val="00536976"/>
    <w:rsid w:val="00580775"/>
    <w:rsid w:val="00594CB7"/>
    <w:rsid w:val="005B06CD"/>
    <w:rsid w:val="005F4B63"/>
    <w:rsid w:val="00636BA8"/>
    <w:rsid w:val="006F120A"/>
    <w:rsid w:val="00703A5B"/>
    <w:rsid w:val="007A73AA"/>
    <w:rsid w:val="007C52F1"/>
    <w:rsid w:val="00830D37"/>
    <w:rsid w:val="008348D9"/>
    <w:rsid w:val="00847E27"/>
    <w:rsid w:val="008F4761"/>
    <w:rsid w:val="00963B26"/>
    <w:rsid w:val="0099402E"/>
    <w:rsid w:val="009A1ACD"/>
    <w:rsid w:val="009B5366"/>
    <w:rsid w:val="009B7BEF"/>
    <w:rsid w:val="00A15729"/>
    <w:rsid w:val="00A55D5F"/>
    <w:rsid w:val="00A60E60"/>
    <w:rsid w:val="00A66EDC"/>
    <w:rsid w:val="00A70A67"/>
    <w:rsid w:val="00AA5FC3"/>
    <w:rsid w:val="00AE4B5B"/>
    <w:rsid w:val="00AF35A0"/>
    <w:rsid w:val="00B442A3"/>
    <w:rsid w:val="00B83F09"/>
    <w:rsid w:val="00B847C8"/>
    <w:rsid w:val="00B962A5"/>
    <w:rsid w:val="00BA3C23"/>
    <w:rsid w:val="00BC6ABD"/>
    <w:rsid w:val="00BD1B05"/>
    <w:rsid w:val="00BD484C"/>
    <w:rsid w:val="00BF3382"/>
    <w:rsid w:val="00D134C3"/>
    <w:rsid w:val="00D2214D"/>
    <w:rsid w:val="00D26A9F"/>
    <w:rsid w:val="00D5282D"/>
    <w:rsid w:val="00D9346B"/>
    <w:rsid w:val="00DA4C0F"/>
    <w:rsid w:val="00DD50B5"/>
    <w:rsid w:val="00E03E1C"/>
    <w:rsid w:val="00E34D69"/>
    <w:rsid w:val="00E408B7"/>
    <w:rsid w:val="00E95D20"/>
    <w:rsid w:val="00EC4DAC"/>
    <w:rsid w:val="00ED05CC"/>
    <w:rsid w:val="00F06496"/>
    <w:rsid w:val="00F30BFB"/>
    <w:rsid w:val="00F342A4"/>
    <w:rsid w:val="00F53B0F"/>
    <w:rsid w:val="00FD7D01"/>
    <w:rsid w:val="00FF1EAA"/>
    <w:rsid w:val="00FF268E"/>
    <w:rsid w:val="0B6E431F"/>
    <w:rsid w:val="0F9B504F"/>
    <w:rsid w:val="172A128B"/>
    <w:rsid w:val="3A76662D"/>
    <w:rsid w:val="3B6444BC"/>
    <w:rsid w:val="3BF36765"/>
    <w:rsid w:val="4D464062"/>
    <w:rsid w:val="53B2032E"/>
    <w:rsid w:val="628326AE"/>
    <w:rsid w:val="7419338E"/>
    <w:rsid w:val="7682521B"/>
    <w:rsid w:val="7E926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1"/>
    <w:semiHidden/>
    <w:unhideWhenUsed/>
    <w:uiPriority w:val="99"/>
    <w:pPr>
      <w:spacing w:after="0" w:line="240" w:lineRule="auto"/>
    </w:pPr>
    <w:rPr>
      <w:rFonts w:ascii="Tahoma" w:hAnsi="Tahoma" w:cs="Tahoma"/>
      <w:sz w:val="16"/>
      <w:szCs w:val="16"/>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val="en-IN" w:eastAsia="en-IN"/>
    </w:rPr>
  </w:style>
  <w:style w:type="table" w:styleId="7">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paragraph" w:customStyle="1" w:styleId="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IN" w:eastAsia="en-US" w:bidi="ar-SA"/>
    </w:rPr>
  </w:style>
  <w:style w:type="paragraph" w:styleId="10">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1">
    <w:name w:val="Balloon Text Char"/>
    <w:basedOn w:val="3"/>
    <w:link w:val="5"/>
    <w:semiHidden/>
    <w:uiPriority w:val="99"/>
    <w:rPr>
      <w:rFonts w:ascii="Tahoma" w:hAnsi="Tahoma" w:cs="Tahoma"/>
      <w:sz w:val="16"/>
      <w:szCs w:val="16"/>
    </w:rPr>
  </w:style>
  <w:style w:type="character" w:customStyle="1" w:styleId="12">
    <w:name w:val="Heading 1 Char"/>
    <w:basedOn w:val="3"/>
    <w:link w:val="2"/>
    <w:uiPriority w:val="9"/>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408</Words>
  <Characters>2332</Characters>
  <Lines>19</Lines>
  <Paragraphs>5</Paragraphs>
  <TotalTime>22</TotalTime>
  <ScaleCrop>false</ScaleCrop>
  <LinksUpToDate>false</LinksUpToDate>
  <CharactersWithSpaces>2735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2022-01-31T09:04:00Z</dcterms:created>
  <dc:creator>Student</dc:creator>
  <cp:lastModifiedBy>Kavitha Cse</cp:lastModifiedBy>
  <dcterms:modified xsi:type="dcterms:W3CDTF">2023-06-24T08:26:47Z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B97109AABB934830AED8CC8AC46E62FA</vt:lpwstr>
  </property>
</Properties>
</file>