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4908"/>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8" w:type="dxa"/>
            <w:gridSpan w:val="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Vedavyasa Institute of Technology, Karadparamba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8" w:type="dxa"/>
            <w:gridSpan w:val="3"/>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Civil Engineering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8" w:type="dxa"/>
            <w:gridSpan w:val="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Co-curricular activity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Program: CE</w:t>
            </w:r>
          </w:p>
        </w:tc>
        <w:tc>
          <w:tcPr>
            <w:tcW w:w="6918" w:type="dxa"/>
            <w:gridSpan w:val="2"/>
          </w:tcPr>
          <w:p>
            <w:pPr>
              <w:spacing w:after="0" w:line="240" w:lineRule="auto"/>
              <w:rPr>
                <w:rFonts w:hint="default" w:ascii="Times New Roman" w:hAnsi="Times New Roman" w:cs="Times New Roman"/>
                <w:sz w:val="24"/>
                <w:szCs w:val="24"/>
                <w:lang w:val="en-US"/>
              </w:rPr>
            </w:pPr>
            <w:r>
              <w:rPr>
                <w:rFonts w:ascii="Times New Roman" w:hAnsi="Times New Roman" w:cs="Times New Roman"/>
                <w:sz w:val="24"/>
                <w:szCs w:val="24"/>
              </w:rPr>
              <w:t xml:space="preserve">Title of activity : </w:t>
            </w:r>
            <w:r>
              <w:rPr>
                <w:rFonts w:hint="default" w:ascii="Times New Roman" w:hAnsi="Times New Roman"/>
                <w:sz w:val="24"/>
                <w:szCs w:val="24"/>
              </w:rPr>
              <w:t>Webinar on</w:t>
            </w:r>
            <w:r>
              <w:rPr>
                <w:rFonts w:hint="default" w:ascii="Times New Roman" w:hAnsi="Times New Roman"/>
                <w:sz w:val="24"/>
                <w:szCs w:val="24"/>
                <w:lang w:val="en-US"/>
              </w:rPr>
              <w:t xml:space="preserve"> </w:t>
            </w:r>
            <w:r>
              <w:rPr>
                <w:rFonts w:hint="default" w:ascii="Times New Roman" w:hAnsi="Times New Roman"/>
                <w:sz w:val="24"/>
                <w:szCs w:val="24"/>
              </w:rPr>
              <w:t>The Concepts and Design of IDF Cu</w:t>
            </w:r>
            <w:r>
              <w:rPr>
                <w:rFonts w:hint="default" w:ascii="Times New Roman" w:hAnsi="Times New Roman"/>
                <w:sz w:val="24"/>
                <w:szCs w:val="24"/>
                <w:lang w:val="en-US"/>
              </w:rPr>
              <w:t>r</w:t>
            </w:r>
            <w:r>
              <w:rPr>
                <w:rFonts w:hint="default" w:ascii="Times New Roman" w:hAnsi="Times New Roman"/>
                <w:sz w:val="24"/>
                <w:szCs w:val="24"/>
              </w:rPr>
              <w:t>ve in the Construction of Hydrologic Structures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Organizer</w:t>
            </w:r>
          </w:p>
        </w:tc>
        <w:tc>
          <w:tcPr>
            <w:tcW w:w="4908" w:type="dxa"/>
          </w:tcPr>
          <w:p>
            <w:pPr>
              <w:spacing w:after="0" w:line="240" w:lineRule="auto"/>
              <w:rPr>
                <w:rFonts w:hint="default" w:ascii="Times New Roman" w:hAnsi="Times New Roman" w:cs="Times New Roman"/>
                <w:sz w:val="24"/>
                <w:szCs w:val="24"/>
                <w:lang w:val="en-US"/>
              </w:rPr>
            </w:pPr>
            <w:r>
              <w:rPr>
                <w:rFonts w:ascii="Times New Roman" w:hAnsi="Times New Roman" w:cs="Times New Roman"/>
                <w:sz w:val="24"/>
                <w:szCs w:val="24"/>
              </w:rPr>
              <w:t xml:space="preserve">Name of coordinators:  </w:t>
            </w:r>
            <w:r>
              <w:rPr>
                <w:rFonts w:hint="default" w:ascii="Times New Roman" w:hAnsi="Times New Roman" w:cs="Times New Roman"/>
                <w:sz w:val="24"/>
                <w:szCs w:val="24"/>
                <w:lang w:val="en-US"/>
              </w:rPr>
              <w:t>Mr. Saravanan P.</w:t>
            </w: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Student Co-ordinators : Raessa Nasrin, Shibla</w:t>
            </w:r>
          </w:p>
        </w:tc>
        <w:tc>
          <w:tcPr>
            <w:tcW w:w="201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w:t>
            </w:r>
            <w:r>
              <w:rPr>
                <w:rFonts w:hint="default" w:ascii="Times New Roman" w:hAnsi="Times New Roman" w:cs="Times New Roman"/>
                <w:sz w:val="24"/>
                <w:szCs w:val="24"/>
                <w:lang w:val="en-US"/>
              </w:rPr>
              <w:t>11/03/2022</w:t>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8" w:type="dxa"/>
            <w:gridSpan w:val="3"/>
          </w:tcPr>
          <w:p>
            <w:pPr>
              <w:spacing w:after="0" w:line="240" w:lineRule="auto"/>
              <w:rPr>
                <w:rFonts w:ascii="Times New Roman" w:hAnsi="Times New Roman" w:cs="Times New Roman"/>
                <w:sz w:val="24"/>
                <w:szCs w:val="24"/>
              </w:rPr>
            </w:pPr>
            <w:r>
              <w:rPr>
                <w:rFonts w:ascii="Times New Roman" w:hAnsi="Times New Roman" w:cs="Times New Roman"/>
                <w:sz w:val="24"/>
                <w:szCs w:val="24"/>
              </w:rPr>
              <w:t>Summary of activity</w:t>
            </w:r>
          </w:p>
          <w:p>
            <w:pPr>
              <w:spacing w:after="0" w:line="240" w:lineRule="auto"/>
              <w:jc w:val="both"/>
              <w:rPr>
                <w:rFonts w:hint="default" w:ascii="Times New Roman" w:hAnsi="Times New Roman" w:cs="Times New Roman"/>
                <w:sz w:val="24"/>
                <w:szCs w:val="24"/>
                <w:lang w:val="en-US"/>
              </w:rPr>
            </w:pPr>
            <w:r>
              <w:rPr>
                <w:rFonts w:hint="default" w:ascii="Times New Roman" w:hAnsi="Times New Roman"/>
                <w:sz w:val="24"/>
                <w:szCs w:val="24"/>
                <w:lang w:val="en-US"/>
              </w:rPr>
              <w:t>The department of Civil engineering in association with ICI Calicut Centre organized a webinar on the concepts and Design of IDF curve in the construction of hydrologic structures on 11 th  March 2022 ( Time: 10.30 Am -12.00 Pm). The Resource Person was Dr. Praveen Kumar Ch, PhD (IIT Bombay) Asst. Prof. Civil Engineering Department, SR University, Telangana, India. In this event, the resources person explained how the IDF curve technique is applied in the construction of hydraulic structures, how to construct IDF with the knowledge of rainfall data, how it is useful to reduce the risk and to avoid collapse of a structure during flood are discussed. At the end of the webinar the resources person answer the questions of audience, clearly.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8" w:type="dxa"/>
            <w:gridSpan w:val="3"/>
          </w:tcPr>
          <w:p>
            <w:pPr>
              <w:spacing w:after="0"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Presenter : </w:t>
            </w:r>
            <w:r>
              <w:rPr>
                <w:rFonts w:ascii="Times New Roman" w:hAnsi="Times New Roman" w:cs="Times New Roman"/>
                <w:sz w:val="24"/>
                <w:szCs w:val="24"/>
              </w:rPr>
              <w:t xml:space="preserve"> </w:t>
            </w:r>
            <w:r>
              <w:rPr>
                <w:rFonts w:hint="default" w:ascii="Times New Roman" w:hAnsi="Times New Roman"/>
                <w:sz w:val="24"/>
                <w:szCs w:val="24"/>
              </w:rPr>
              <w:t>Dr Praveen Kumar Ch, PhD (IIT Bombay)</w:t>
            </w:r>
            <w:r>
              <w:rPr>
                <w:rFonts w:hint="default" w:ascii="Times New Roman" w:hAnsi="Times New Roman"/>
                <w:sz w:val="24"/>
                <w:szCs w:val="24"/>
                <w:lang w:val="en-US"/>
              </w:rPr>
              <w:t xml:space="preserve"> </w:t>
            </w:r>
            <w:r>
              <w:rPr>
                <w:rFonts w:hint="default" w:ascii="Times New Roman" w:hAnsi="Times New Roman"/>
                <w:sz w:val="24"/>
                <w:szCs w:val="24"/>
              </w:rPr>
              <w:t>Asst</w:t>
            </w:r>
            <w:r>
              <w:rPr>
                <w:rFonts w:hint="default" w:ascii="Times New Roman" w:hAnsi="Times New Roman"/>
                <w:sz w:val="24"/>
                <w:szCs w:val="24"/>
                <w:lang w:val="en-US"/>
              </w:rPr>
              <w:t>.</w:t>
            </w:r>
            <w:r>
              <w:rPr>
                <w:rFonts w:hint="default" w:ascii="Times New Roman" w:hAnsi="Times New Roman"/>
                <w:sz w:val="24"/>
                <w:szCs w:val="24"/>
              </w:rPr>
              <w:t xml:space="preserve"> Professor, SR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8" w:type="dxa"/>
            <w:gridSpan w:val="3"/>
          </w:tcPr>
          <w:p>
            <w:pPr>
              <w:spacing w:after="0"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Attendees: 75 participants in online mode through googlemeet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8" w:type="dxa"/>
            <w:gridSpan w:val="3"/>
          </w:tcPr>
          <w:p>
            <w:pPr>
              <w:spacing w:after="0" w:line="240" w:lineRule="auto"/>
              <w:rPr>
                <w:rFonts w:ascii="Times New Roman" w:hAnsi="Times New Roman" w:cs="Times New Roman"/>
                <w:sz w:val="24"/>
                <w:szCs w:val="24"/>
              </w:rPr>
            </w:pPr>
            <w:r>
              <w:rPr>
                <w:rFonts w:ascii="Times New Roman" w:hAnsi="Times New Roman" w:cs="Times New Roman"/>
                <w:sz w:val="24"/>
                <w:szCs w:val="24"/>
              </w:rPr>
              <w:t>Benefit to students</w:t>
            </w:r>
          </w:p>
          <w:p>
            <w:pPr>
              <w:spacing w:after="0" w:line="240" w:lineRule="auto"/>
              <w:rPr>
                <w:rFonts w:ascii="Times New Roman" w:hAnsi="Times New Roman" w:cs="Times New Roman"/>
                <w:sz w:val="24"/>
                <w:szCs w:val="24"/>
              </w:rPr>
            </w:pPr>
            <w:r>
              <w:rPr>
                <w:rFonts w:ascii="Times New Roman" w:hAnsi="Times New Roman" w:cs="Times New Roman"/>
                <w:sz w:val="24"/>
                <w:szCs w:val="24"/>
                <w:lang w:val="en-IN" w:eastAsia="en-IN"/>
              </w:rPr>
              <mc:AlternateContent>
                <mc:Choice Requires="wps">
                  <w:drawing>
                    <wp:anchor distT="0" distB="0" distL="114300" distR="114300" simplePos="0" relativeHeight="251660288" behindDoc="0" locked="0" layoutInCell="1" allowOverlap="1">
                      <wp:simplePos x="0" y="0"/>
                      <wp:positionH relativeFrom="column">
                        <wp:posOffset>3489325</wp:posOffset>
                      </wp:positionH>
                      <wp:positionV relativeFrom="paragraph">
                        <wp:posOffset>38735</wp:posOffset>
                      </wp:positionV>
                      <wp:extent cx="1524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274.75pt;margin-top:3.05pt;height:9.75pt;width:12pt;z-index:251660288;v-text-anchor:middle;mso-width-relative:page;mso-height-relative:page;" fillcolor="#000000 [3213]" filled="t" stroked="t" coordsize="21600,21600" o:gfxdata="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z/GkrYAAAACAEAAA8AAAAAAAAAAQAgAAAAIgAAAGRycy9kb3du&#10;cmV2LnhtbFBLAQIUABQAAAAIAIdO4kA2WU8+cQIAABcFAAAOAAAAAAAAAAEAIAAAACcBAABkcnMv&#10;ZTJvRG9jLnhtbFBLBQYAAAAABgAGAFkBAAAKBgAAAAA=&#10;">
                      <v:fill on="t" focussize="0,0"/>
                      <v:stroke weight="1pt" color="#41719C [3204]" miterlimit="8" joinstyle="miter"/>
                      <v:imagedata o:title=""/>
                      <o:lock v:ext="edit" aspectratio="f"/>
                    </v:rect>
                  </w:pict>
                </mc:Fallback>
              </mc:AlternateContent>
            </w:r>
            <w:r>
              <w:rPr>
                <w:rFonts w:ascii="Times New Roman" w:hAnsi="Times New Roman" w:cs="Times New Roman"/>
                <w:sz w:val="24"/>
                <w:szCs w:val="24"/>
                <w:lang w:val="en-IN" w:eastAsia="en-IN"/>
              </w:rPr>
              <mc:AlternateContent>
                <mc:Choice Requires="wps">
                  <w:drawing>
                    <wp:anchor distT="0" distB="0" distL="114300" distR="114300" simplePos="0" relativeHeight="251659264" behindDoc="0" locked="0" layoutInCell="1" allowOverlap="1">
                      <wp:simplePos x="0" y="0"/>
                      <wp:positionH relativeFrom="column">
                        <wp:posOffset>1498600</wp:posOffset>
                      </wp:positionH>
                      <wp:positionV relativeFrom="paragraph">
                        <wp:posOffset>10160</wp:posOffset>
                      </wp:positionV>
                      <wp:extent cx="1524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118pt;margin-top:0.8pt;height:9.75pt;width:12pt;z-index:251659264;v-text-anchor:middle;mso-width-relative:page;mso-height-relative:page;" filled="f" stroked="t" coordsize="21600,21600" o:gfxdata="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0wYR1wAAAAgBAAAPAAAAAAAAAAEAIAAAACIAAABkcnMvZG93bnJldi54&#10;bWxQSwECFAAUAAAACACHTuJAVznwkG0CAADuBAAADgAAAAAAAAABACAAAAAmAQAAZHJzL2Uyb0Rv&#10;Yy54bWxQSwUGAAAAAAYABgBZAQAABQYAAAAA&#10;">
                      <v:fill on="f" focussize="0,0"/>
                      <v:stroke weight="1pt" color="#41719C [3204]" miterlimit="8" joinstyle="miter"/>
                      <v:imagedata o:title=""/>
                      <o:lock v:ext="edit" aspectratio="f"/>
                    </v:rect>
                  </w:pict>
                </mc:Fallback>
              </mc:AlternateContent>
            </w:r>
            <w:r>
              <w:rPr>
                <w:rFonts w:ascii="Times New Roman" w:hAnsi="Times New Roman" w:cs="Times New Roman"/>
                <w:sz w:val="24"/>
                <w:szCs w:val="24"/>
                <w:lang w:val="en-IN" w:eastAsia="en-IN"/>
              </w:rPr>
              <mc:AlternateContent>
                <mc:Choice Requires="wps">
                  <w:drawing>
                    <wp:anchor distT="0" distB="0" distL="114300" distR="114300" simplePos="0" relativeHeight="251664384" behindDoc="0" locked="0" layoutInCell="1" allowOverlap="1">
                      <wp:simplePos x="0" y="0"/>
                      <wp:positionH relativeFrom="column">
                        <wp:posOffset>61595</wp:posOffset>
                      </wp:positionH>
                      <wp:positionV relativeFrom="paragraph">
                        <wp:posOffset>40005</wp:posOffset>
                      </wp:positionV>
                      <wp:extent cx="15240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4.85pt;margin-top:3.15pt;height:9.75pt;width:12pt;z-index:251664384;v-text-anchor:middle;mso-width-relative:page;mso-height-relative:page;" fillcolor="#000000 [3213]" filled="t" stroked="t" coordsize="21600,21600" o:gfxdata="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9y3ei1AAAAAUBAAAPAAAAAAAAAAEAIAAAACIAAABkcnMvZG93bnJldi54&#10;bWxQSwECFAAUAAAACACHTuJAbO0MtXACAAAXBQAADgAAAAAAAAABACAAAAAjAQAAZHJzL2Uyb0Rv&#10;Yy54bWxQSwUGAAAAAAYABgBZAQAABQYAAAAA&#10;">
                      <v:fill on="t" focussize="0,0"/>
                      <v:stroke weight="1pt" color="#41719C [3204]" miterlimit="8" joinstyle="miter"/>
                      <v:imagedata o:title=""/>
                      <o:lock v:ext="edit" aspectratio="f"/>
                    </v:rect>
                  </w:pict>
                </mc:Fallback>
              </mc:AlternateContent>
            </w:r>
            <w:r>
              <w:rPr>
                <w:rFonts w:ascii="Times New Roman" w:hAnsi="Times New Roman" w:cs="Times New Roman"/>
                <w:sz w:val="24"/>
                <w:szCs w:val="24"/>
              </w:rPr>
              <w:t xml:space="preserve">        Leadership skills          Practical engineering skills          knowledge acquisition</w:t>
            </w:r>
          </w:p>
          <w:p>
            <w:pPr>
              <w:spacing w:after="0" w:line="240" w:lineRule="auto"/>
              <w:rPr>
                <w:rFonts w:ascii="Times New Roman" w:hAnsi="Times New Roman" w:cs="Times New Roman"/>
                <w:sz w:val="24"/>
                <w:szCs w:val="24"/>
              </w:rPr>
            </w:pPr>
            <w:r>
              <w:rPr>
                <w:rFonts w:ascii="Times New Roman" w:hAnsi="Times New Roman" w:cs="Times New Roman"/>
                <w:sz w:val="24"/>
                <w:szCs w:val="24"/>
                <w:lang w:val="en-IN" w:eastAsia="en-IN"/>
              </w:rPr>
              <mc:AlternateContent>
                <mc:Choice Requires="wps">
                  <w:drawing>
                    <wp:anchor distT="0" distB="0" distL="114300" distR="114300" simplePos="0" relativeHeight="251662336" behindDoc="0" locked="0" layoutInCell="1" allowOverlap="1">
                      <wp:simplePos x="0" y="0"/>
                      <wp:positionH relativeFrom="column">
                        <wp:posOffset>2051050</wp:posOffset>
                      </wp:positionH>
                      <wp:positionV relativeFrom="paragraph">
                        <wp:posOffset>19685</wp:posOffset>
                      </wp:positionV>
                      <wp:extent cx="1524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161.5pt;margin-top:1.55pt;height:9.75pt;width:12pt;z-index:251662336;v-text-anchor:middle;mso-width-relative:page;mso-height-relative:page;" filled="f" stroked="t" coordsize="21600,21600" o:gfxdata="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WAdLZAAAACAEAAA8AAAAAAAAAAQAgAAAAIgAAAGRycy9kb3ducmV2&#10;LnhtbFBLAQIUABQAAAAIAIdO4kD2T8m/bQIAAO4EAAAOAAAAAAAAAAEAIAAAACgBAABkcnMvZTJv&#10;RG9jLnhtbFBLBQYAAAAABgAGAFkBAAAHBgAAAAA=&#10;">
                      <v:fill on="f" focussize="0,0"/>
                      <v:stroke weight="1pt" color="#41719C [3204]" miterlimit="8" joinstyle="miter"/>
                      <v:imagedata o:title=""/>
                      <o:lock v:ext="edit" aspectratio="f"/>
                    </v:rect>
                  </w:pict>
                </mc:Fallback>
              </mc:AlternateContent>
            </w:r>
            <w:r>
              <w:rPr>
                <w:rFonts w:ascii="Times New Roman" w:hAnsi="Times New Roman" w:cs="Times New Roman"/>
                <w:sz w:val="24"/>
                <w:szCs w:val="24"/>
                <w:lang w:val="en-IN" w:eastAsia="en-IN"/>
              </w:rPr>
              <mc:AlternateContent>
                <mc:Choice Requires="wps">
                  <w:drawing>
                    <wp:anchor distT="0" distB="0" distL="114300" distR="114300" simplePos="0" relativeHeight="251663360" behindDoc="0" locked="0" layoutInCell="1" allowOverlap="1">
                      <wp:simplePos x="0" y="0"/>
                      <wp:positionH relativeFrom="column">
                        <wp:posOffset>3498850</wp:posOffset>
                      </wp:positionH>
                      <wp:positionV relativeFrom="paragraph">
                        <wp:posOffset>57785</wp:posOffset>
                      </wp:positionV>
                      <wp:extent cx="1524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275.5pt;margin-top:4.55pt;height:9.75pt;width:12pt;z-index:251663360;v-text-anchor:middle;mso-width-relative:page;mso-height-relative:page;" fillcolor="#000000 [3213]" filled="t" stroked="t" coordsize="21600,21600" o:gfxdata="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YUlt9cAAAAIAQAADwAAAAAAAAABACAAAAAiAAAAZHJzL2Rvd25y&#10;ZXYueG1sUEsBAhQAFAAAAAgAh07iQO7tGLZxAgAAFwUAAA4AAAAAAAAAAQAgAAAAJgEAAGRycy9l&#10;Mm9Eb2MueG1sUEsFBgAAAAAGAAYAWQEAAAkGAAAAAA==&#10;">
                      <v:fill on="t" focussize="0,0"/>
                      <v:stroke weight="1pt" color="#41719C [3204]" miterlimit="8" joinstyle="miter"/>
                      <v:imagedata o:title=""/>
                      <o:lock v:ext="edit" aspectratio="f"/>
                    </v:rect>
                  </w:pict>
                </mc:Fallback>
              </mc:AlternateContent>
            </w:r>
            <w:r>
              <w:rPr>
                <w:rFonts w:ascii="Times New Roman" w:hAnsi="Times New Roman" w:cs="Times New Roman"/>
                <w:sz w:val="24"/>
                <w:szCs w:val="24"/>
                <w:lang w:val="en-IN" w:eastAsia="en-IN"/>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48260</wp:posOffset>
                      </wp:positionV>
                      <wp:extent cx="15240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4.75pt;margin-top:3.8pt;height:9.75pt;width:12pt;z-index:251661312;v-text-anchor:middle;mso-width-relative:page;mso-height-relative:page;" filled="f" stroked="t" coordsize="21600,21600" o:gfxdata="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jNA1TWAAAABQEAAA8AAAAAAAAAAQAgAAAAIgAAAGRycy9kb3ducmV2Lnht&#10;bFBLAQIUABQAAAAIAIdO4kDg6yp/bQIAAO4EAAAOAAAAAAAAAAEAIAAAACUBAABkcnMvZTJvRG9j&#10;LnhtbFBLBQYAAAAABgAGAFkBAAAEBgAAAAA=&#10;">
                      <v:fill on="f" focussize="0,0"/>
                      <v:stroke weight="1pt" color="#41719C [3204]" miterlimit="8" joinstyle="miter"/>
                      <v:imagedata o:title=""/>
                      <o:lock v:ext="edit" aspectratio="f"/>
                    </v:rect>
                  </w:pict>
                </mc:Fallback>
              </mc:AlternateContent>
            </w:r>
            <w:r>
              <w:rPr>
                <w:rFonts w:ascii="Times New Roman" w:hAnsi="Times New Roman" w:cs="Times New Roman"/>
                <w:sz w:val="24"/>
                <w:szCs w:val="24"/>
              </w:rPr>
              <w:t xml:space="preserve">        Reinforcement of concepts        presentation skills          Familiarity with real-world</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8" w:type="dxa"/>
            <w:gridSpan w:val="3"/>
          </w:tcPr>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Remarks:</w:t>
            </w:r>
          </w:p>
          <w:p>
            <w:pPr>
              <w:spacing w:after="0" w:line="240" w:lineRule="auto"/>
              <w:rPr>
                <w:rFonts w:hint="default" w:ascii="Times New Roman" w:hAnsi="Times New Roman" w:cs="Times New Roman"/>
                <w:sz w:val="24"/>
                <w:szCs w:val="24"/>
                <w:lang w:val="en-US"/>
              </w:rPr>
            </w:pPr>
            <w:r>
              <w:rPr>
                <w:rFonts w:ascii="Times New Roman" w:hAnsi="Times New Roman" w:cs="Times New Roman"/>
                <w:sz w:val="24"/>
                <w:szCs w:val="24"/>
              </w:rPr>
              <w:t>A picture about</w:t>
            </w:r>
            <w:r>
              <w:rPr>
                <w:rFonts w:hint="default" w:ascii="Times New Roman" w:hAnsi="Times New Roman" w:cs="Times New Roman"/>
                <w:sz w:val="24"/>
                <w:szCs w:val="24"/>
                <w:lang w:val="en-US"/>
              </w:rPr>
              <w:t xml:space="preserve"> t</w:t>
            </w:r>
            <w:r>
              <w:rPr>
                <w:rFonts w:hint="default" w:ascii="Times New Roman" w:hAnsi="Times New Roman"/>
                <w:sz w:val="24"/>
                <w:szCs w:val="24"/>
              </w:rPr>
              <w:t>he Concepts and Design of IDF Cu</w:t>
            </w:r>
            <w:r>
              <w:rPr>
                <w:rFonts w:hint="default" w:ascii="Times New Roman" w:hAnsi="Times New Roman"/>
                <w:sz w:val="24"/>
                <w:szCs w:val="24"/>
                <w:lang w:val="en-US"/>
              </w:rPr>
              <w:t>r</w:t>
            </w:r>
            <w:r>
              <w:rPr>
                <w:rFonts w:hint="default" w:ascii="Times New Roman" w:hAnsi="Times New Roman"/>
                <w:sz w:val="24"/>
                <w:szCs w:val="24"/>
              </w:rPr>
              <w:t>ve in the Construction of Hydrologic Structures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8" w:type="dxa"/>
            <w:gridSpan w:val="3"/>
          </w:tcPr>
          <w:p>
            <w:pPr>
              <w:spacing w:after="0" w:line="240" w:lineRule="auto"/>
              <w:rPr>
                <w:rFonts w:ascii="Times New Roman" w:hAnsi="Times New Roman" w:cs="Times New Roman"/>
                <w:sz w:val="24"/>
                <w:szCs w:val="24"/>
              </w:rPr>
            </w:pPr>
            <w:r>
              <w:rPr>
                <w:rFonts w:ascii="Times New Roman" w:hAnsi="Times New Roman" w:cs="Times New Roman"/>
                <w:sz w:val="24"/>
                <w:szCs w:val="24"/>
              </w:rPr>
              <w:t>The above</w:t>
            </w:r>
            <w:r>
              <w:rPr>
                <w:rFonts w:hint="default" w:ascii="Times New Roman" w:hAnsi="Times New Roman" w:cs="Times New Roman"/>
                <w:sz w:val="24"/>
                <w:szCs w:val="24"/>
                <w:lang w:val="en-US"/>
              </w:rPr>
              <w:t xml:space="preserve"> </w:t>
            </w:r>
            <w:r>
              <w:rPr>
                <w:rFonts w:ascii="Times New Roman" w:hAnsi="Times New Roman" w:cs="Times New Roman"/>
                <w:sz w:val="24"/>
                <w:szCs w:val="24"/>
              </w:rPr>
              <w:t>mentioned activity was schedule in accordance with the requirement of APJ Abdul Kalam Technological University. The activity was a good success</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w:t>
            </w:r>
          </w:p>
          <w:p>
            <w:pPr>
              <w:spacing w:after="0" w:line="240" w:lineRule="auto"/>
              <w:rPr>
                <w:rFonts w:ascii="Times New Roman" w:hAnsi="Times New Roman" w:cs="Times New Roman"/>
                <w:sz w:val="24"/>
                <w:szCs w:val="24"/>
              </w:rPr>
            </w:pPr>
            <w:r>
              <w:rPr>
                <w:rFonts w:ascii="Times New Roman" w:hAnsi="Times New Roman" w:cs="Times New Roman"/>
                <w:sz w:val="24"/>
                <w:szCs w:val="24"/>
              </w:rPr>
              <w:t>Head of Department    : Ms Divya K K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8" w:type="dxa"/>
            <w:gridSpan w:val="3"/>
          </w:tcPr>
          <w:p>
            <w:pPr>
              <w:spacing w:after="0" w:line="240" w:lineRule="auto"/>
              <w:rPr>
                <w:rFonts w:ascii="Times New Roman" w:hAnsi="Times New Roman" w:cs="Times New Roman"/>
                <w:sz w:val="24"/>
                <w:szCs w:val="24"/>
              </w:rPr>
            </w:pPr>
            <w:r>
              <w:rPr>
                <w:rFonts w:ascii="Times New Roman" w:hAnsi="Times New Roman" w:cs="Times New Roman"/>
                <w:sz w:val="24"/>
                <w:szCs w:val="24"/>
              </w:rPr>
              <w:t>Documents accompanying: Posters, screenshots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8" w:type="dxa"/>
            <w:gridSpan w:val="3"/>
          </w:tcPr>
          <w:p>
            <w:pPr>
              <w:spacing w:after="0" w:line="240" w:lineRule="auto"/>
              <w:rPr>
                <w:rFonts w:ascii="Times New Roman" w:hAnsi="Times New Roman" w:cs="Times New Roman"/>
                <w:sz w:val="24"/>
                <w:szCs w:val="24"/>
              </w:rPr>
            </w:pPr>
            <w:r>
              <w:rPr>
                <w:rFonts w:ascii="Times New Roman" w:hAnsi="Times New Roman" w:cs="Times New Roman"/>
                <w:sz w:val="24"/>
                <w:szCs w:val="24"/>
              </w:rPr>
              <w:t>The activity was conducted during this semester and has given good benefits to student participants.</w:t>
            </w:r>
          </w:p>
          <w:p>
            <w:pPr>
              <w:spacing w:after="0" w:line="240" w:lineRule="auto"/>
              <w:rPr>
                <w:rFonts w:ascii="Times New Roman" w:hAnsi="Times New Roman" w:cs="Times New Roman"/>
                <w:sz w:val="24"/>
                <w:szCs w:val="24"/>
              </w:rPr>
            </w:pPr>
            <w:r>
              <w:rPr>
                <w:rFonts w:ascii="Times New Roman" w:hAnsi="Times New Roman" w:cs="Times New Roman"/>
                <w:sz w:val="24"/>
                <w:szCs w:val="24"/>
              </w:rPr>
              <w:t>Dr S. Sangheethaa</w:t>
            </w:r>
          </w:p>
          <w:p>
            <w:pPr>
              <w:spacing w:after="0" w:line="240" w:lineRule="auto"/>
              <w:rPr>
                <w:rFonts w:hint="default" w:ascii="Times New Roman" w:hAnsi="Times New Roman" w:cs="Times New Roman"/>
                <w:sz w:val="24"/>
                <w:szCs w:val="24"/>
                <w:lang w:val="en-US"/>
              </w:rPr>
            </w:pPr>
            <w:r>
              <w:rPr>
                <w:rFonts w:ascii="Times New Roman" w:hAnsi="Times New Roman" w:cs="Times New Roman"/>
                <w:sz w:val="24"/>
                <w:szCs w:val="24"/>
              </w:rPr>
              <w:t>Principal                                                                                                  Date</w:t>
            </w:r>
            <w:r>
              <w:rPr>
                <w:rFonts w:hint="default" w:ascii="Times New Roman" w:hAnsi="Times New Roman" w:cs="Times New Roman"/>
                <w:sz w:val="24"/>
                <w:szCs w:val="24"/>
                <w:lang w:val="en-US"/>
              </w:rPr>
              <w:t xml:space="preserve"> : 11/03/2022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9268" w:type="dxa"/>
            <w:gridSpan w:val="3"/>
          </w:tcPr>
          <w:p>
            <w:pPr>
              <w:spacing w:after="0" w:line="240" w:lineRule="auto"/>
              <w:rPr>
                <w:rFonts w:hint="default" w:ascii="Times New Roman" w:hAnsi="Times New Roman" w:cs="Times New Roman"/>
                <w:sz w:val="24"/>
                <w:szCs w:val="24"/>
                <w:lang w:val="en-US"/>
              </w:rPr>
            </w:pPr>
            <w:r>
              <w:rPr>
                <w:rFonts w:hint="default"/>
                <w:lang w:val="en-US"/>
              </w:rPr>
              <w:t xml:space="preserve">    </w:t>
            </w:r>
          </w:p>
          <w:p>
            <w:pPr>
              <w:spacing w:after="0" w:line="240" w:lineRule="auto"/>
              <w:rPr>
                <w:rFonts w:hint="default" w:ascii="Times New Roman" w:hAnsi="Times New Roman" w:cs="Times New Roman"/>
                <w:sz w:val="24"/>
                <w:szCs w:val="24"/>
                <w:lang w:val="en-US"/>
              </w:rPr>
            </w:pPr>
            <w:r>
              <w:rPr>
                <w:rFonts w:ascii="SimSun" w:hAnsi="SimSun" w:eastAsia="SimSun" w:cs="SimSun"/>
                <w:sz w:val="24"/>
                <w:szCs w:val="24"/>
              </w:rPr>
              <w:drawing>
                <wp:inline distT="0" distB="0" distL="114300" distR="114300">
                  <wp:extent cx="304800" cy="304800"/>
                  <wp:effectExtent l="0" t="0" r="0" b="0"/>
                  <wp:docPr id="10"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cs="Times New Roman"/>
                <w:sz w:val="24"/>
                <w:szCs w:val="24"/>
                <w:lang w:val="en-US"/>
              </w:rPr>
              <w:drawing>
                <wp:inline distT="0" distB="0" distL="114300" distR="114300">
                  <wp:extent cx="2402840" cy="925830"/>
                  <wp:effectExtent l="0" t="0" r="10160" b="1270"/>
                  <wp:docPr id="11" name="Picture 11" descr="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15)"/>
                          <pic:cNvPicPr>
                            <a:picLocks noChangeAspect="1"/>
                          </pic:cNvPicPr>
                        </pic:nvPicPr>
                        <pic:blipFill>
                          <a:blip r:embed="rId7"/>
                          <a:stretch>
                            <a:fillRect/>
                          </a:stretch>
                        </pic:blipFill>
                        <pic:spPr>
                          <a:xfrm>
                            <a:off x="0" y="0"/>
                            <a:ext cx="2402840" cy="925830"/>
                          </a:xfrm>
                          <a:prstGeom prst="rect">
                            <a:avLst/>
                          </a:prstGeom>
                        </pic:spPr>
                      </pic:pic>
                    </a:graphicData>
                  </a:graphic>
                </wp:inline>
              </w:drawing>
            </w:r>
            <w:r>
              <w:rPr>
                <w:rFonts w:hint="default" w:ascii="Times New Roman" w:hAnsi="Times New Roman" w:cs="Times New Roman"/>
                <w:sz w:val="24"/>
                <w:szCs w:val="24"/>
                <w:lang w:val="en-US"/>
              </w:rPr>
              <w:t xml:space="preserve"> </w:t>
            </w:r>
            <w:r>
              <w:drawing>
                <wp:inline distT="0" distB="0" distL="114300" distR="114300">
                  <wp:extent cx="2751455" cy="916940"/>
                  <wp:effectExtent l="0" t="0" r="4445" b="1016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pic:cNvPicPr>
                        </pic:nvPicPr>
                        <pic:blipFill>
                          <a:blip r:embed="rId8"/>
                          <a:srcRect l="1927" t="9718" b="14204"/>
                          <a:stretch>
                            <a:fillRect/>
                          </a:stretch>
                        </pic:blipFill>
                        <pic:spPr>
                          <a:xfrm>
                            <a:off x="0" y="0"/>
                            <a:ext cx="2751455" cy="916940"/>
                          </a:xfrm>
                          <a:prstGeom prst="rect">
                            <a:avLst/>
                          </a:prstGeom>
                          <a:noFill/>
                          <a:ln>
                            <a:noFill/>
                          </a:ln>
                        </pic:spPr>
                      </pic:pic>
                    </a:graphicData>
                  </a:graphic>
                </wp:inline>
              </w:drawing>
            </w:r>
          </w:p>
        </w:tc>
      </w:tr>
    </w:tbl>
    <w:p>
      <w:pPr>
        <w:jc w:val="center"/>
        <w:rPr>
          <w:rFonts w:ascii="Times New Roman" w:hAnsi="Times New Roman" w:cs="Times New Roman"/>
          <w:sz w:val="24"/>
          <w:szCs w:val="24"/>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C3"/>
    <w:rsid w:val="00001F0E"/>
    <w:rsid w:val="00027EA0"/>
    <w:rsid w:val="00052935"/>
    <w:rsid w:val="0007444F"/>
    <w:rsid w:val="000806A4"/>
    <w:rsid w:val="0008294A"/>
    <w:rsid w:val="00082FA1"/>
    <w:rsid w:val="0008317E"/>
    <w:rsid w:val="000916EB"/>
    <w:rsid w:val="00094A3C"/>
    <w:rsid w:val="000A0F67"/>
    <w:rsid w:val="000A2EB5"/>
    <w:rsid w:val="000C3367"/>
    <w:rsid w:val="000D1E4A"/>
    <w:rsid w:val="000E5FF9"/>
    <w:rsid w:val="00121F1B"/>
    <w:rsid w:val="00131E62"/>
    <w:rsid w:val="0015701A"/>
    <w:rsid w:val="00165AA1"/>
    <w:rsid w:val="00172BF6"/>
    <w:rsid w:val="001811FD"/>
    <w:rsid w:val="001916F2"/>
    <w:rsid w:val="001939F7"/>
    <w:rsid w:val="001A2635"/>
    <w:rsid w:val="001A351F"/>
    <w:rsid w:val="001B3DED"/>
    <w:rsid w:val="001C5635"/>
    <w:rsid w:val="001D097A"/>
    <w:rsid w:val="002362A8"/>
    <w:rsid w:val="00245072"/>
    <w:rsid w:val="00253B23"/>
    <w:rsid w:val="0028430E"/>
    <w:rsid w:val="00295E81"/>
    <w:rsid w:val="002B7C49"/>
    <w:rsid w:val="002C3A91"/>
    <w:rsid w:val="002D39B1"/>
    <w:rsid w:val="002F66BE"/>
    <w:rsid w:val="0030388C"/>
    <w:rsid w:val="00311BFB"/>
    <w:rsid w:val="003219BD"/>
    <w:rsid w:val="00341E4E"/>
    <w:rsid w:val="00343546"/>
    <w:rsid w:val="00364A8C"/>
    <w:rsid w:val="00376012"/>
    <w:rsid w:val="00392908"/>
    <w:rsid w:val="003B48AA"/>
    <w:rsid w:val="003C50AB"/>
    <w:rsid w:val="003D54F5"/>
    <w:rsid w:val="003E7001"/>
    <w:rsid w:val="003F640C"/>
    <w:rsid w:val="00417DC0"/>
    <w:rsid w:val="0042542E"/>
    <w:rsid w:val="00436D52"/>
    <w:rsid w:val="00460D01"/>
    <w:rsid w:val="00464E2D"/>
    <w:rsid w:val="0047625F"/>
    <w:rsid w:val="00484B08"/>
    <w:rsid w:val="004A14E4"/>
    <w:rsid w:val="004A4B85"/>
    <w:rsid w:val="004B19EC"/>
    <w:rsid w:val="004E0138"/>
    <w:rsid w:val="004E0749"/>
    <w:rsid w:val="004E40DC"/>
    <w:rsid w:val="004E5348"/>
    <w:rsid w:val="004F1A3C"/>
    <w:rsid w:val="00506251"/>
    <w:rsid w:val="00516B33"/>
    <w:rsid w:val="0053687D"/>
    <w:rsid w:val="00541B99"/>
    <w:rsid w:val="00544735"/>
    <w:rsid w:val="005512DB"/>
    <w:rsid w:val="0055533B"/>
    <w:rsid w:val="005935B0"/>
    <w:rsid w:val="005B3C16"/>
    <w:rsid w:val="005E4602"/>
    <w:rsid w:val="005F5274"/>
    <w:rsid w:val="00644486"/>
    <w:rsid w:val="00653215"/>
    <w:rsid w:val="00664274"/>
    <w:rsid w:val="00675CAB"/>
    <w:rsid w:val="00677E4A"/>
    <w:rsid w:val="00680D6B"/>
    <w:rsid w:val="006A45D8"/>
    <w:rsid w:val="006A7458"/>
    <w:rsid w:val="006C1AF1"/>
    <w:rsid w:val="006E6397"/>
    <w:rsid w:val="00706978"/>
    <w:rsid w:val="00712647"/>
    <w:rsid w:val="007217D0"/>
    <w:rsid w:val="00755330"/>
    <w:rsid w:val="007606E7"/>
    <w:rsid w:val="00762545"/>
    <w:rsid w:val="007674C8"/>
    <w:rsid w:val="00781735"/>
    <w:rsid w:val="007977F5"/>
    <w:rsid w:val="007C2B51"/>
    <w:rsid w:val="007C6AB9"/>
    <w:rsid w:val="007D00DF"/>
    <w:rsid w:val="007F6F10"/>
    <w:rsid w:val="00814F6E"/>
    <w:rsid w:val="008261F9"/>
    <w:rsid w:val="0083454F"/>
    <w:rsid w:val="00835FF7"/>
    <w:rsid w:val="0084734E"/>
    <w:rsid w:val="00862CE4"/>
    <w:rsid w:val="008818EE"/>
    <w:rsid w:val="008B0924"/>
    <w:rsid w:val="008D423D"/>
    <w:rsid w:val="00902587"/>
    <w:rsid w:val="00910BF5"/>
    <w:rsid w:val="00914882"/>
    <w:rsid w:val="00936095"/>
    <w:rsid w:val="009423FD"/>
    <w:rsid w:val="00962AAA"/>
    <w:rsid w:val="00973BD0"/>
    <w:rsid w:val="00986038"/>
    <w:rsid w:val="009C4FF9"/>
    <w:rsid w:val="009E0A71"/>
    <w:rsid w:val="009F55DB"/>
    <w:rsid w:val="00A014D1"/>
    <w:rsid w:val="00A20712"/>
    <w:rsid w:val="00A23242"/>
    <w:rsid w:val="00A362B8"/>
    <w:rsid w:val="00A60394"/>
    <w:rsid w:val="00A60D3F"/>
    <w:rsid w:val="00A60E60"/>
    <w:rsid w:val="00A7559F"/>
    <w:rsid w:val="00A907CB"/>
    <w:rsid w:val="00A95D41"/>
    <w:rsid w:val="00A973B5"/>
    <w:rsid w:val="00AC708B"/>
    <w:rsid w:val="00AD7FE1"/>
    <w:rsid w:val="00B04363"/>
    <w:rsid w:val="00B140D8"/>
    <w:rsid w:val="00B23E30"/>
    <w:rsid w:val="00B517B4"/>
    <w:rsid w:val="00B53295"/>
    <w:rsid w:val="00B81AA3"/>
    <w:rsid w:val="00B9315C"/>
    <w:rsid w:val="00BA3F92"/>
    <w:rsid w:val="00BB3C76"/>
    <w:rsid w:val="00BE523D"/>
    <w:rsid w:val="00BF619F"/>
    <w:rsid w:val="00C04A0F"/>
    <w:rsid w:val="00C137E4"/>
    <w:rsid w:val="00C26DEE"/>
    <w:rsid w:val="00C2770A"/>
    <w:rsid w:val="00C34ED5"/>
    <w:rsid w:val="00C60575"/>
    <w:rsid w:val="00C67D22"/>
    <w:rsid w:val="00C71DB2"/>
    <w:rsid w:val="00C93E81"/>
    <w:rsid w:val="00CE6E62"/>
    <w:rsid w:val="00D02ED0"/>
    <w:rsid w:val="00D05DB9"/>
    <w:rsid w:val="00D134C3"/>
    <w:rsid w:val="00D14E5E"/>
    <w:rsid w:val="00D453A5"/>
    <w:rsid w:val="00D547A8"/>
    <w:rsid w:val="00D550E6"/>
    <w:rsid w:val="00D627CA"/>
    <w:rsid w:val="00D646C2"/>
    <w:rsid w:val="00D73A2E"/>
    <w:rsid w:val="00DD50B5"/>
    <w:rsid w:val="00DE26E2"/>
    <w:rsid w:val="00DE5C03"/>
    <w:rsid w:val="00DE5C82"/>
    <w:rsid w:val="00DF1AA7"/>
    <w:rsid w:val="00E21E36"/>
    <w:rsid w:val="00E26989"/>
    <w:rsid w:val="00E564D2"/>
    <w:rsid w:val="00E5768A"/>
    <w:rsid w:val="00EC1008"/>
    <w:rsid w:val="00EC3CB3"/>
    <w:rsid w:val="00EE6E9B"/>
    <w:rsid w:val="00F0488C"/>
    <w:rsid w:val="00F23970"/>
    <w:rsid w:val="00F3761A"/>
    <w:rsid w:val="00F37BD5"/>
    <w:rsid w:val="00F40151"/>
    <w:rsid w:val="00F418C1"/>
    <w:rsid w:val="00F6740E"/>
    <w:rsid w:val="00F7367E"/>
    <w:rsid w:val="00F92C88"/>
    <w:rsid w:val="00FB28B6"/>
    <w:rsid w:val="00FC0D18"/>
    <w:rsid w:val="00FC11EB"/>
    <w:rsid w:val="00FF6ED1"/>
    <w:rsid w:val="04056E1B"/>
    <w:rsid w:val="074046D3"/>
    <w:rsid w:val="09880A5F"/>
    <w:rsid w:val="0B52415B"/>
    <w:rsid w:val="0FCE7F4F"/>
    <w:rsid w:val="161B7E83"/>
    <w:rsid w:val="301C4349"/>
    <w:rsid w:val="4C5F4F6E"/>
    <w:rsid w:val="4F315ADA"/>
    <w:rsid w:val="6219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5"/>
    <w:semiHidden/>
    <w:unhideWhenUsed/>
    <w:uiPriority w:val="99"/>
    <w:pPr>
      <w:spacing w:line="240" w:lineRule="auto"/>
    </w:pPr>
    <w:rPr>
      <w:sz w:val="20"/>
      <w:szCs w:val="20"/>
    </w:rPr>
  </w:style>
  <w:style w:type="paragraph" w:styleId="7">
    <w:name w:val="annotation subject"/>
    <w:basedOn w:val="6"/>
    <w:next w:val="6"/>
    <w:link w:val="16"/>
    <w:semiHidden/>
    <w:unhideWhenUsed/>
    <w:uiPriority w:val="99"/>
    <w:rPr>
      <w:b/>
      <w:bCs/>
    </w:rPr>
  </w:style>
  <w:style w:type="paragraph" w:styleId="8">
    <w:name w:val="footer"/>
    <w:basedOn w:val="1"/>
    <w:link w:val="14"/>
    <w:unhideWhenUsed/>
    <w:uiPriority w:val="99"/>
    <w:pPr>
      <w:tabs>
        <w:tab w:val="center" w:pos="4513"/>
        <w:tab w:val="right" w:pos="9026"/>
      </w:tabs>
      <w:spacing w:after="0" w:line="240" w:lineRule="auto"/>
    </w:pPr>
  </w:style>
  <w:style w:type="paragraph" w:styleId="9">
    <w:name w:val="header"/>
    <w:basedOn w:val="1"/>
    <w:link w:val="13"/>
    <w:unhideWhenUsed/>
    <w:uiPriority w:val="99"/>
    <w:pPr>
      <w:tabs>
        <w:tab w:val="center" w:pos="4513"/>
        <w:tab w:val="right" w:pos="9026"/>
      </w:tabs>
      <w:spacing w:after="0" w:line="240" w:lineRule="auto"/>
    </w:pPr>
  </w:style>
  <w:style w:type="table" w:styleId="10">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Balloon Text Char"/>
    <w:basedOn w:val="2"/>
    <w:link w:val="4"/>
    <w:semiHidden/>
    <w:qFormat/>
    <w:uiPriority w:val="99"/>
    <w:rPr>
      <w:rFonts w:ascii="Tahoma" w:hAnsi="Tahoma" w:cs="Tahoma"/>
      <w:sz w:val="16"/>
      <w:szCs w:val="16"/>
    </w:rPr>
  </w:style>
  <w:style w:type="character" w:customStyle="1" w:styleId="13">
    <w:name w:val="Header Char"/>
    <w:basedOn w:val="2"/>
    <w:link w:val="9"/>
    <w:uiPriority w:val="99"/>
  </w:style>
  <w:style w:type="character" w:customStyle="1" w:styleId="14">
    <w:name w:val="Footer Char"/>
    <w:basedOn w:val="2"/>
    <w:link w:val="8"/>
    <w:uiPriority w:val="99"/>
  </w:style>
  <w:style w:type="character" w:customStyle="1" w:styleId="15">
    <w:name w:val="Comment Text Char"/>
    <w:basedOn w:val="2"/>
    <w:link w:val="6"/>
    <w:semiHidden/>
    <w:qFormat/>
    <w:uiPriority w:val="99"/>
    <w:rPr>
      <w:sz w:val="20"/>
      <w:szCs w:val="20"/>
    </w:rPr>
  </w:style>
  <w:style w:type="character" w:customStyle="1" w:styleId="16">
    <w:name w:val="Comment Subject Char"/>
    <w:basedOn w:val="15"/>
    <w:link w:val="7"/>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Pages>
  <Words>327</Words>
  <Characters>1868</Characters>
  <Lines>15</Lines>
  <Paragraphs>4</Paragraphs>
  <TotalTime>0</TotalTime>
  <ScaleCrop>false</ScaleCrop>
  <LinksUpToDate>false</LinksUpToDate>
  <CharactersWithSpaces>2191</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2021-06-17T15:06:00Z</dcterms:created>
  <dc:creator>Student</dc:creator>
  <cp:lastModifiedBy>LENOVO</cp:lastModifiedBy>
  <dcterms:modified xsi:type="dcterms:W3CDTF">2022-04-05T04:41:06Z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9F82B89B526148718FFA7E63AB4C1847</vt:lpwstr>
  </property>
</Properties>
</file>