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10" w:type="dxa"/>
        <w:tblInd w:w="-432" w:type="dxa"/>
        <w:tblLook w:val="04A0"/>
      </w:tblPr>
      <w:tblGrid>
        <w:gridCol w:w="4034"/>
        <w:gridCol w:w="4246"/>
        <w:gridCol w:w="2430"/>
      </w:tblGrid>
      <w:tr w:rsidR="000A0F67" w:rsidRPr="00134E5D" w:rsidTr="008C522F">
        <w:tc>
          <w:tcPr>
            <w:tcW w:w="10710" w:type="dxa"/>
            <w:gridSpan w:val="3"/>
          </w:tcPr>
          <w:p w:rsidR="00F35D84" w:rsidRPr="00134E5D" w:rsidRDefault="00C8065F" w:rsidP="00134E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4E5D">
              <w:rPr>
                <w:rFonts w:ascii="Times New Roman" w:hAnsi="Times New Roman" w:cs="Times New Roman"/>
                <w:b/>
              </w:rPr>
              <w:t>Ins</w:t>
            </w:r>
            <w:r w:rsidR="00F35D84" w:rsidRPr="00134E5D">
              <w:rPr>
                <w:rFonts w:ascii="Times New Roman" w:hAnsi="Times New Roman" w:cs="Times New Roman"/>
                <w:b/>
              </w:rPr>
              <w:t>titution’s  Innovation council</w:t>
            </w:r>
          </w:p>
          <w:p w:rsidR="00134241" w:rsidRDefault="002D69C0" w:rsidP="00134E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4E5D">
              <w:rPr>
                <w:rFonts w:ascii="Times New Roman" w:hAnsi="Times New Roman" w:cs="Times New Roman"/>
                <w:b/>
              </w:rPr>
              <w:t>A</w:t>
            </w:r>
            <w:r w:rsidR="000A0F67" w:rsidRPr="00134E5D">
              <w:rPr>
                <w:rFonts w:ascii="Times New Roman" w:hAnsi="Times New Roman" w:cs="Times New Roman"/>
                <w:b/>
              </w:rPr>
              <w:t xml:space="preserve">ctivity </w:t>
            </w:r>
            <w:r w:rsidRPr="00134E5D">
              <w:rPr>
                <w:rFonts w:ascii="Times New Roman" w:hAnsi="Times New Roman" w:cs="Times New Roman"/>
                <w:b/>
              </w:rPr>
              <w:t>R</w:t>
            </w:r>
            <w:r w:rsidR="00134241" w:rsidRPr="00134E5D">
              <w:rPr>
                <w:rFonts w:ascii="Times New Roman" w:hAnsi="Times New Roman" w:cs="Times New Roman"/>
                <w:b/>
              </w:rPr>
              <w:t>eport</w:t>
            </w:r>
          </w:p>
          <w:p w:rsidR="00F00F7B" w:rsidRPr="00134E5D" w:rsidRDefault="007B0F75" w:rsidP="00134E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  <w:sz w:val="26"/>
              </w:rPr>
              <w:t>Self Driven</w:t>
            </w:r>
            <w:r w:rsidR="00F00F7B">
              <w:rPr>
                <w:b/>
                <w:spacing w:val="-7"/>
                <w:sz w:val="26"/>
              </w:rPr>
              <w:t xml:space="preserve"> </w:t>
            </w:r>
            <w:r w:rsidR="00F00F7B">
              <w:rPr>
                <w:b/>
                <w:sz w:val="26"/>
              </w:rPr>
              <w:t>Activity</w:t>
            </w:r>
            <w:r w:rsidR="00F00F7B">
              <w:rPr>
                <w:b/>
                <w:spacing w:val="-8"/>
                <w:sz w:val="26"/>
              </w:rPr>
              <w:t xml:space="preserve"> </w:t>
            </w:r>
            <w:r w:rsidR="00F00F7B">
              <w:rPr>
                <w:b/>
                <w:sz w:val="26"/>
              </w:rPr>
              <w:t>for</w:t>
            </w:r>
            <w:r w:rsidR="00F00F7B">
              <w:rPr>
                <w:b/>
                <w:spacing w:val="-7"/>
                <w:sz w:val="26"/>
              </w:rPr>
              <w:t xml:space="preserve"> </w:t>
            </w:r>
            <w:r w:rsidR="00F00F7B">
              <w:rPr>
                <w:b/>
                <w:sz w:val="26"/>
              </w:rPr>
              <w:t>IIC</w:t>
            </w:r>
            <w:r w:rsidR="00F00F7B">
              <w:rPr>
                <w:b/>
                <w:spacing w:val="-8"/>
                <w:sz w:val="26"/>
              </w:rPr>
              <w:t xml:space="preserve"> </w:t>
            </w:r>
            <w:r w:rsidR="00F00F7B">
              <w:rPr>
                <w:b/>
                <w:sz w:val="26"/>
              </w:rPr>
              <w:t>Academic</w:t>
            </w:r>
            <w:r w:rsidR="00F00F7B">
              <w:rPr>
                <w:b/>
                <w:spacing w:val="-7"/>
                <w:sz w:val="26"/>
              </w:rPr>
              <w:t xml:space="preserve"> </w:t>
            </w:r>
            <w:r w:rsidR="00F00F7B">
              <w:rPr>
                <w:b/>
                <w:sz w:val="26"/>
              </w:rPr>
              <w:t>Year</w:t>
            </w:r>
            <w:r w:rsidR="00F00F7B">
              <w:rPr>
                <w:b/>
                <w:spacing w:val="-8"/>
                <w:sz w:val="26"/>
              </w:rPr>
              <w:t xml:space="preserve"> </w:t>
            </w:r>
            <w:r w:rsidR="00F00F7B">
              <w:rPr>
                <w:b/>
                <w:sz w:val="26"/>
              </w:rPr>
              <w:t>2021-22</w:t>
            </w:r>
          </w:p>
          <w:p w:rsidR="000A0F67" w:rsidRPr="00134E5D" w:rsidRDefault="0077467A" w:rsidP="00F00F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4E5D">
              <w:rPr>
                <w:rFonts w:ascii="Times New Roman" w:hAnsi="Times New Roman" w:cs="Times New Roman"/>
                <w:b/>
              </w:rPr>
              <w:t>IIC</w:t>
            </w:r>
            <w:r w:rsidR="00AD0A54">
              <w:rPr>
                <w:rFonts w:ascii="Times New Roman" w:hAnsi="Times New Roman" w:cs="Times New Roman"/>
                <w:b/>
              </w:rPr>
              <w:t xml:space="preserve"> </w:t>
            </w:r>
            <w:r w:rsidR="007B0F75">
              <w:rPr>
                <w:rFonts w:ascii="Times New Roman" w:hAnsi="Times New Roman" w:cs="Times New Roman"/>
                <w:b/>
              </w:rPr>
              <w:t>4 Sem 2</w:t>
            </w:r>
            <w:r w:rsidR="00274B98">
              <w:rPr>
                <w:rFonts w:ascii="Times New Roman" w:hAnsi="Times New Roman" w:cs="Times New Roman"/>
                <w:b/>
              </w:rPr>
              <w:t xml:space="preserve">- </w:t>
            </w:r>
            <w:r w:rsidR="00F00F7B">
              <w:rPr>
                <w:rFonts w:ascii="Times New Roman" w:hAnsi="Times New Roman" w:cs="Times New Roman"/>
                <w:b/>
              </w:rPr>
              <w:t>Q</w:t>
            </w:r>
            <w:r w:rsidR="007B0F7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A0F67" w:rsidRPr="00134E5D" w:rsidTr="008C522F">
        <w:tc>
          <w:tcPr>
            <w:tcW w:w="4034" w:type="dxa"/>
          </w:tcPr>
          <w:p w:rsidR="00531DCD" w:rsidRPr="00134E5D" w:rsidRDefault="000A0F67" w:rsidP="00134E5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4E5D">
              <w:rPr>
                <w:rFonts w:ascii="Times New Roman" w:hAnsi="Times New Roman" w:cs="Times New Roman"/>
                <w:b/>
              </w:rPr>
              <w:t>Program</w:t>
            </w:r>
            <w:r w:rsidR="0036405E" w:rsidRPr="00134E5D">
              <w:rPr>
                <w:rFonts w:ascii="Times New Roman" w:hAnsi="Times New Roman" w:cs="Times New Roman"/>
                <w:b/>
              </w:rPr>
              <w:t>:</w:t>
            </w:r>
          </w:p>
          <w:p w:rsidR="000A0F67" w:rsidRPr="0061279D" w:rsidRDefault="007B0F75" w:rsidP="00134E5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</w:p>
        </w:tc>
        <w:tc>
          <w:tcPr>
            <w:tcW w:w="6676" w:type="dxa"/>
            <w:gridSpan w:val="2"/>
          </w:tcPr>
          <w:p w:rsidR="00BA53E3" w:rsidRPr="00134E5D" w:rsidRDefault="000A0F67" w:rsidP="00134E5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34E5D">
              <w:rPr>
                <w:rFonts w:ascii="Times New Roman" w:hAnsi="Times New Roman" w:cs="Times New Roman"/>
                <w:b/>
              </w:rPr>
              <w:t>Title  of activity</w:t>
            </w:r>
            <w:r w:rsidR="0036405E" w:rsidRPr="00134E5D">
              <w:rPr>
                <w:rFonts w:ascii="Times New Roman" w:hAnsi="Times New Roman" w:cs="Times New Roman"/>
                <w:b/>
              </w:rPr>
              <w:t>:</w:t>
            </w:r>
          </w:p>
          <w:p w:rsidR="0077467A" w:rsidRPr="00134E5D" w:rsidRDefault="007E38CA" w:rsidP="00134E5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r w:rsidR="007B0F75">
              <w:rPr>
                <w:rFonts w:ascii="Times New Roman" w:hAnsi="Times New Roman" w:cs="Times New Roman"/>
              </w:rPr>
              <w:t>P</w:t>
            </w:r>
            <w:r w:rsidR="007B0F75" w:rsidRPr="007B0F75">
              <w:rPr>
                <w:rFonts w:ascii="Times New Roman" w:hAnsi="Times New Roman" w:cs="Times New Roman"/>
              </w:rPr>
              <w:t>rogress review meeting for the Mentor-Mentee scheme</w:t>
            </w:r>
            <w:r>
              <w:rPr>
                <w:rFonts w:ascii="Times New Roman" w:hAnsi="Times New Roman" w:cs="Times New Roman"/>
              </w:rPr>
              <w:t>”</w:t>
            </w:r>
          </w:p>
          <w:p w:rsidR="000A0F67" w:rsidRPr="00134E5D" w:rsidRDefault="000A0F67" w:rsidP="00134E5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A0F67" w:rsidRPr="00134E5D" w:rsidTr="00CD6738">
        <w:tc>
          <w:tcPr>
            <w:tcW w:w="4034" w:type="dxa"/>
          </w:tcPr>
          <w:p w:rsidR="00807355" w:rsidRPr="00134E5D" w:rsidRDefault="000A0F67" w:rsidP="00134E5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34E5D">
              <w:rPr>
                <w:rFonts w:ascii="Times New Roman" w:hAnsi="Times New Roman" w:cs="Times New Roman"/>
                <w:b/>
              </w:rPr>
              <w:t>Organizer</w:t>
            </w:r>
            <w:r w:rsidR="00807355" w:rsidRPr="00134E5D">
              <w:rPr>
                <w:rFonts w:ascii="Times New Roman" w:hAnsi="Times New Roman" w:cs="Times New Roman"/>
                <w:b/>
              </w:rPr>
              <w:t>:</w:t>
            </w:r>
          </w:p>
          <w:p w:rsidR="000A0F67" w:rsidRPr="00134E5D" w:rsidRDefault="007B0F75" w:rsidP="00CD673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0F75">
              <w:rPr>
                <w:rFonts w:ascii="Times New Roman" w:hAnsi="Times New Roman" w:cs="Times New Roman"/>
              </w:rPr>
              <w:t>MoE's Innovation Cell</w:t>
            </w:r>
          </w:p>
        </w:tc>
        <w:tc>
          <w:tcPr>
            <w:tcW w:w="4246" w:type="dxa"/>
          </w:tcPr>
          <w:p w:rsidR="004371A9" w:rsidRPr="00134E5D" w:rsidRDefault="000A0F67" w:rsidP="00134E5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34E5D">
              <w:rPr>
                <w:rFonts w:ascii="Times New Roman" w:hAnsi="Times New Roman" w:cs="Times New Roman"/>
                <w:b/>
              </w:rPr>
              <w:t>Name of coordinator</w:t>
            </w:r>
            <w:r w:rsidR="00CE0731" w:rsidRPr="00134E5D">
              <w:rPr>
                <w:rFonts w:ascii="Times New Roman" w:hAnsi="Times New Roman" w:cs="Times New Roman"/>
                <w:b/>
              </w:rPr>
              <w:t>s:</w:t>
            </w:r>
          </w:p>
          <w:p w:rsidR="007B0F75" w:rsidRPr="007B0F75" w:rsidRDefault="007B0F75" w:rsidP="007B0F7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0F75">
              <w:rPr>
                <w:rFonts w:ascii="Times New Roman" w:hAnsi="Times New Roman" w:cs="Times New Roman"/>
              </w:rPr>
              <w:t>Selvarani</w:t>
            </w:r>
          </w:p>
          <w:p w:rsidR="007B0F75" w:rsidRPr="007B0F75" w:rsidRDefault="007B0F75" w:rsidP="007B0F7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0F75">
              <w:rPr>
                <w:rFonts w:ascii="Times New Roman" w:hAnsi="Times New Roman" w:cs="Times New Roman"/>
              </w:rPr>
              <w:t>Innovation Officer</w:t>
            </w:r>
          </w:p>
          <w:p w:rsidR="00F00F7B" w:rsidRPr="00134E5D" w:rsidRDefault="007B0F75" w:rsidP="007B0F7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0F75">
              <w:rPr>
                <w:rFonts w:ascii="Times New Roman" w:hAnsi="Times New Roman" w:cs="Times New Roman"/>
              </w:rPr>
              <w:t>Ministry of Education's Innovation Cell, AICTE</w:t>
            </w:r>
            <w:r w:rsidRPr="007B0F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:rsidR="000A0F67" w:rsidRPr="00134E5D" w:rsidRDefault="000A0F67" w:rsidP="00134E5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4E5D">
              <w:rPr>
                <w:rFonts w:ascii="Times New Roman" w:hAnsi="Times New Roman" w:cs="Times New Roman"/>
                <w:b/>
              </w:rPr>
              <w:t>Date</w:t>
            </w:r>
            <w:r w:rsidR="0036405E" w:rsidRPr="00134E5D">
              <w:rPr>
                <w:rFonts w:ascii="Times New Roman" w:hAnsi="Times New Roman" w:cs="Times New Roman"/>
              </w:rPr>
              <w:t xml:space="preserve">: </w:t>
            </w:r>
            <w:r w:rsidR="007B0F75">
              <w:rPr>
                <w:rFonts w:ascii="Times New Roman" w:hAnsi="Times New Roman" w:cs="Times New Roman"/>
              </w:rPr>
              <w:t>22/04</w:t>
            </w:r>
            <w:r w:rsidR="00082430">
              <w:rPr>
                <w:rFonts w:ascii="Times New Roman" w:hAnsi="Times New Roman" w:cs="Times New Roman"/>
              </w:rPr>
              <w:t>/2022</w:t>
            </w:r>
          </w:p>
          <w:p w:rsidR="00134E5D" w:rsidRDefault="00134E5D" w:rsidP="00CD673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4E5D">
              <w:rPr>
                <w:rFonts w:ascii="Times New Roman" w:hAnsi="Times New Roman" w:cs="Times New Roman"/>
              </w:rPr>
              <w:t xml:space="preserve">Time : </w:t>
            </w:r>
            <w:r w:rsidR="007B0F75">
              <w:rPr>
                <w:rFonts w:ascii="Times New Roman" w:hAnsi="Times New Roman" w:cs="Times New Roman"/>
              </w:rPr>
              <w:t>03</w:t>
            </w:r>
            <w:r w:rsidR="007E38CA">
              <w:rPr>
                <w:rFonts w:ascii="Times New Roman" w:hAnsi="Times New Roman" w:cs="Times New Roman"/>
              </w:rPr>
              <w:t>.00 pm</w:t>
            </w:r>
          </w:p>
          <w:p w:rsidR="00CD6738" w:rsidRPr="00134E5D" w:rsidRDefault="00CD6738" w:rsidP="007E38C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Venue: </w:t>
            </w:r>
            <w:r w:rsidR="007E38CA">
              <w:rPr>
                <w:rFonts w:ascii="Times New Roman" w:hAnsi="Times New Roman" w:cs="Times New Roman"/>
              </w:rPr>
              <w:t>Online</w:t>
            </w:r>
          </w:p>
        </w:tc>
      </w:tr>
      <w:tr w:rsidR="00D17B3A" w:rsidRPr="00134E5D" w:rsidTr="00533C83">
        <w:tc>
          <w:tcPr>
            <w:tcW w:w="10710" w:type="dxa"/>
            <w:gridSpan w:val="3"/>
          </w:tcPr>
          <w:p w:rsidR="00D17B3A" w:rsidRDefault="00D17B3A" w:rsidP="00134E5D">
            <w:pPr>
              <w:spacing w:line="276" w:lineRule="auto"/>
              <w:ind w:left="-720" w:right="-1440" w:firstLine="720"/>
              <w:rPr>
                <w:rFonts w:ascii="Times New Roman" w:hAnsi="Times New Roman" w:cs="Times New Roman"/>
                <w:b/>
              </w:rPr>
            </w:pPr>
            <w:r w:rsidRPr="00134E5D">
              <w:rPr>
                <w:rFonts w:ascii="Times New Roman" w:hAnsi="Times New Roman" w:cs="Times New Roman"/>
                <w:b/>
              </w:rPr>
              <w:t>Name, designation of resource person:</w:t>
            </w:r>
          </w:p>
          <w:p w:rsidR="007B0F75" w:rsidRDefault="007B0F75" w:rsidP="00134E5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0F75">
              <w:rPr>
                <w:rFonts w:ascii="Times New Roman" w:hAnsi="Times New Roman" w:cs="Times New Roman"/>
              </w:rPr>
              <w:t>Mr. Dipan Sahu,</w:t>
            </w:r>
          </w:p>
          <w:p w:rsidR="007B0F75" w:rsidRDefault="007B0F75" w:rsidP="00134E5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0F75">
              <w:rPr>
                <w:rFonts w:ascii="Times New Roman" w:hAnsi="Times New Roman" w:cs="Times New Roman"/>
              </w:rPr>
              <w:t xml:space="preserve">Assistant Director, </w:t>
            </w:r>
          </w:p>
          <w:p w:rsidR="007E38CA" w:rsidRPr="007E38CA" w:rsidRDefault="007B0F75" w:rsidP="00134E5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0F75">
              <w:rPr>
                <w:rFonts w:ascii="Times New Roman" w:hAnsi="Times New Roman" w:cs="Times New Roman"/>
              </w:rPr>
              <w:t xml:space="preserve">MoE’s Innovation Cell. </w:t>
            </w:r>
          </w:p>
        </w:tc>
      </w:tr>
      <w:tr w:rsidR="000A0F67" w:rsidRPr="00134E5D" w:rsidTr="008C522F">
        <w:tc>
          <w:tcPr>
            <w:tcW w:w="10710" w:type="dxa"/>
            <w:gridSpan w:val="3"/>
          </w:tcPr>
          <w:p w:rsidR="008C522F" w:rsidRPr="00134E5D" w:rsidRDefault="000A0F67" w:rsidP="00134E5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34E5D">
              <w:rPr>
                <w:rFonts w:ascii="Times New Roman" w:hAnsi="Times New Roman" w:cs="Times New Roman"/>
                <w:b/>
              </w:rPr>
              <w:t>Summary of activity</w:t>
            </w:r>
            <w:r w:rsidR="001C7FF1" w:rsidRPr="00134E5D">
              <w:rPr>
                <w:rFonts w:ascii="Times New Roman" w:hAnsi="Times New Roman" w:cs="Times New Roman"/>
                <w:b/>
              </w:rPr>
              <w:t>:</w:t>
            </w:r>
          </w:p>
          <w:p w:rsidR="007B0F75" w:rsidRDefault="0077467A" w:rsidP="007E38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4E5D">
              <w:rPr>
                <w:rFonts w:ascii="Times New Roman" w:hAnsi="Times New Roman" w:cs="Times New Roman"/>
              </w:rPr>
              <w:t>This session</w:t>
            </w:r>
            <w:r w:rsidR="00CD6738">
              <w:rPr>
                <w:rFonts w:ascii="Times New Roman" w:hAnsi="Times New Roman" w:cs="Times New Roman"/>
              </w:rPr>
              <w:t xml:space="preserve"> </w:t>
            </w:r>
            <w:r w:rsidR="007B0F75">
              <w:rPr>
                <w:rFonts w:ascii="Times New Roman" w:hAnsi="Times New Roman" w:cs="Times New Roman"/>
              </w:rPr>
              <w:t xml:space="preserve">discusses the following points </w:t>
            </w:r>
          </w:p>
          <w:p w:rsidR="00D910DF" w:rsidRPr="00D910DF" w:rsidRDefault="00D910DF" w:rsidP="00D910D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910DF">
              <w:rPr>
                <w:rFonts w:ascii="Times New Roman" w:hAnsi="Times New Roman" w:cs="Times New Roman"/>
              </w:rPr>
              <w:t>Activities conducted by mentor institutions and participation from mentee institutions</w:t>
            </w:r>
          </w:p>
          <w:p w:rsidR="00D910DF" w:rsidRPr="00D910DF" w:rsidRDefault="00D910DF" w:rsidP="00D910D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910DF">
              <w:rPr>
                <w:rFonts w:ascii="Times New Roman" w:hAnsi="Times New Roman" w:cs="Times New Roman"/>
              </w:rPr>
              <w:t>Performance of mentor and mentee institutions</w:t>
            </w:r>
          </w:p>
          <w:p w:rsidR="00D910DF" w:rsidRPr="00D910DF" w:rsidRDefault="00D910DF" w:rsidP="00D910D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910DF">
              <w:rPr>
                <w:rFonts w:ascii="Times New Roman" w:hAnsi="Times New Roman" w:cs="Times New Roman"/>
              </w:rPr>
              <w:t>Regular Update of activities in the IIC Portal by Mentor and Mentee institutions</w:t>
            </w:r>
          </w:p>
          <w:p w:rsidR="00936FF2" w:rsidRPr="00936FF2" w:rsidRDefault="00936FF2" w:rsidP="00D910DF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6FF2">
              <w:rPr>
                <w:rFonts w:ascii="Times New Roman" w:hAnsi="Times New Roman" w:cs="Times New Roman"/>
              </w:rPr>
              <w:t>Reports to be submitted by Mentors</w:t>
            </w:r>
          </w:p>
          <w:p w:rsidR="00936FF2" w:rsidRPr="00936FF2" w:rsidRDefault="00936FF2" w:rsidP="00D910DF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6FF2">
              <w:rPr>
                <w:rFonts w:ascii="Times New Roman" w:hAnsi="Times New Roman" w:cs="Times New Roman"/>
              </w:rPr>
              <w:t>Region wise active/Inactive Mentors</w:t>
            </w:r>
          </w:p>
          <w:p w:rsidR="00936FF2" w:rsidRPr="00936FF2" w:rsidRDefault="00936FF2" w:rsidP="00D910DF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6FF2">
              <w:rPr>
                <w:rFonts w:ascii="Times New Roman" w:hAnsi="Times New Roman" w:cs="Times New Roman"/>
              </w:rPr>
              <w:t>Interaction with participants</w:t>
            </w:r>
          </w:p>
          <w:p w:rsidR="00FE3647" w:rsidRDefault="00936FF2" w:rsidP="00DE4E9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Resource person suggested that all </w:t>
            </w:r>
            <w:r w:rsidRPr="00936FF2">
              <w:rPr>
                <w:rFonts w:ascii="Times New Roman" w:hAnsi="Times New Roman" w:cs="Times New Roman"/>
              </w:rPr>
              <w:t>Mentor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6FF2">
              <w:rPr>
                <w:rFonts w:ascii="Times New Roman" w:hAnsi="Times New Roman" w:cs="Times New Roman"/>
              </w:rPr>
              <w:t>Mentees Institutions</w:t>
            </w:r>
            <w:r>
              <w:rPr>
                <w:rFonts w:ascii="Times New Roman" w:hAnsi="Times New Roman" w:cs="Times New Roman"/>
              </w:rPr>
              <w:t xml:space="preserve"> shall actively participate in activities.</w:t>
            </w:r>
          </w:p>
          <w:p w:rsidR="00D910DF" w:rsidRPr="00134E5D" w:rsidRDefault="00D910DF" w:rsidP="00D910D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VVIT reports the all the activities are progressing as per MOEs Innovation Council</w:t>
            </w:r>
          </w:p>
        </w:tc>
      </w:tr>
      <w:tr w:rsidR="000A0F67" w:rsidRPr="00134E5D" w:rsidTr="00E7539B">
        <w:trPr>
          <w:trHeight w:val="1700"/>
        </w:trPr>
        <w:tc>
          <w:tcPr>
            <w:tcW w:w="10710" w:type="dxa"/>
            <w:gridSpan w:val="3"/>
          </w:tcPr>
          <w:p w:rsidR="00CE0731" w:rsidRPr="00832BB9" w:rsidRDefault="00CE0731" w:rsidP="00134E5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A77712" w:rsidRPr="00A77712" w:rsidRDefault="000A0F67" w:rsidP="00A77712">
            <w:pPr>
              <w:rPr>
                <w:rFonts w:ascii="Times New Roman" w:hAnsi="Times New Roman" w:cs="Times New Roman"/>
              </w:rPr>
            </w:pPr>
            <w:r w:rsidRPr="00832BB9">
              <w:rPr>
                <w:rFonts w:ascii="Times New Roman" w:hAnsi="Times New Roman" w:cs="Times New Roman"/>
                <w:b/>
              </w:rPr>
              <w:t xml:space="preserve">Benefit to </w:t>
            </w:r>
            <w:r w:rsidR="0036405E" w:rsidRPr="00832BB9">
              <w:rPr>
                <w:rFonts w:ascii="Times New Roman" w:hAnsi="Times New Roman" w:cs="Times New Roman"/>
                <w:b/>
              </w:rPr>
              <w:t>faculty/</w:t>
            </w:r>
            <w:r w:rsidRPr="00832BB9">
              <w:rPr>
                <w:rFonts w:ascii="Times New Roman" w:hAnsi="Times New Roman" w:cs="Times New Roman"/>
                <w:b/>
              </w:rPr>
              <w:t>students</w:t>
            </w:r>
            <w:r w:rsidR="00A77712" w:rsidRPr="00A77712">
              <w:rPr>
                <w:rFonts w:ascii="Times New Roman" w:hAnsi="Times New Roman" w:cs="Times New Roman"/>
              </w:rPr>
              <w:t xml:space="preserve"> </w:t>
            </w:r>
          </w:p>
          <w:p w:rsidR="007B0F75" w:rsidRDefault="007B0F75" w:rsidP="007B0F75">
            <w:r>
              <w:t xml:space="preserve">Mentoring is "journeying with". The mentor </w:t>
            </w:r>
            <w:r>
              <w:t>participates</w:t>
            </w:r>
            <w:r>
              <w:t xml:space="preserve"> in the formation of the personality of the mentored, giving</w:t>
            </w:r>
            <w:r>
              <w:t xml:space="preserve"> </w:t>
            </w:r>
            <w:r>
              <w:t xml:space="preserve">meaning and a clear purpose to life. The mentor, of </w:t>
            </w:r>
            <w:r w:rsidR="001E4E9F">
              <w:t>necessity, will</w:t>
            </w:r>
            <w:r>
              <w:t xml:space="preserve"> listen to and understand, and guide her ward along the</w:t>
            </w:r>
            <w:r>
              <w:t xml:space="preserve"> </w:t>
            </w:r>
            <w:r>
              <w:t>vicissitudes of student life which at times may be stormy and turbulent</w:t>
            </w:r>
          </w:p>
          <w:p w:rsidR="00B60E68" w:rsidRPr="00A77712" w:rsidRDefault="00B60E68" w:rsidP="00832BB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A0F67" w:rsidRPr="00134E5D" w:rsidTr="008C522F">
        <w:tc>
          <w:tcPr>
            <w:tcW w:w="10710" w:type="dxa"/>
            <w:gridSpan w:val="3"/>
          </w:tcPr>
          <w:p w:rsidR="004371A9" w:rsidRDefault="000A0F67" w:rsidP="007B0F75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34E5D">
              <w:rPr>
                <w:rFonts w:ascii="Times New Roman" w:hAnsi="Times New Roman" w:cs="Times New Roman"/>
                <w:b/>
                <w:bCs/>
              </w:rPr>
              <w:t>No of participants</w:t>
            </w:r>
            <w:r w:rsidR="007A73AA" w:rsidRPr="00134E5D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7B0F75">
              <w:rPr>
                <w:rFonts w:ascii="Times New Roman" w:hAnsi="Times New Roman" w:cs="Times New Roman"/>
                <w:b/>
                <w:bCs/>
              </w:rPr>
              <w:t>60 faculy and experts</w:t>
            </w:r>
          </w:p>
          <w:p w:rsidR="007B0F75" w:rsidRPr="007B0F75" w:rsidRDefault="007B0F75" w:rsidP="007B0F7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Dr Periasamy C </w:t>
            </w:r>
            <w:r>
              <w:rPr>
                <w:rFonts w:ascii="Times New Roman" w:hAnsi="Times New Roman" w:cs="Times New Roman"/>
                <w:bCs/>
              </w:rPr>
              <w:t>IIC PRESIDENT, VVIT</w:t>
            </w:r>
          </w:p>
        </w:tc>
      </w:tr>
      <w:tr w:rsidR="000A0F67" w:rsidRPr="00134E5D" w:rsidTr="008C522F">
        <w:tc>
          <w:tcPr>
            <w:tcW w:w="10710" w:type="dxa"/>
            <w:gridSpan w:val="3"/>
          </w:tcPr>
          <w:p w:rsidR="004371A9" w:rsidRPr="007B0F75" w:rsidRDefault="000A0F67" w:rsidP="007B0F75">
            <w:pPr>
              <w:pStyle w:val="NoSpacing"/>
              <w:rPr>
                <w:b/>
              </w:rPr>
            </w:pPr>
            <w:r w:rsidRPr="007B0F75">
              <w:rPr>
                <w:b/>
              </w:rPr>
              <w:t xml:space="preserve">Assessment/remarks of </w:t>
            </w:r>
            <w:r w:rsidR="007A73AA" w:rsidRPr="007B0F75">
              <w:rPr>
                <w:b/>
              </w:rPr>
              <w:t xml:space="preserve">participants: </w:t>
            </w:r>
          </w:p>
          <w:p w:rsidR="000A0F67" w:rsidRDefault="007B0F75" w:rsidP="007B0F75">
            <w:pPr>
              <w:pStyle w:val="NoSpacing"/>
            </w:pPr>
            <w:r w:rsidRPr="007B0F75">
              <w:t>The mentor works towards helping the mentored achieve her goal of a valued university degree and a maturity that will help her experience a sense of accomplishment at having successfully completed a university education with the skills required to make her employable and successful</w:t>
            </w:r>
            <w:r>
              <w:t xml:space="preserve"> </w:t>
            </w:r>
            <w:r w:rsidRPr="007B0F75">
              <w:t xml:space="preserve"> in whatever sphere of life she may choose to explore. </w:t>
            </w:r>
          </w:p>
          <w:p w:rsidR="006E3B11" w:rsidRDefault="006E3B11" w:rsidP="007B0F75">
            <w:pPr>
              <w:pStyle w:val="NoSpacing"/>
            </w:pPr>
          </w:p>
          <w:p w:rsidR="006E3B11" w:rsidRDefault="006E3B11" w:rsidP="00134E5D">
            <w:pPr>
              <w:spacing w:line="276" w:lineRule="auto"/>
              <w:ind w:left="-720" w:right="-1440" w:firstLine="720"/>
              <w:rPr>
                <w:rFonts w:ascii="Times New Roman" w:hAnsi="Times New Roman" w:cs="Times New Roman"/>
              </w:rPr>
            </w:pPr>
          </w:p>
          <w:p w:rsidR="009A47CD" w:rsidRDefault="009A47CD" w:rsidP="00134E5D">
            <w:pPr>
              <w:spacing w:line="276" w:lineRule="auto"/>
              <w:ind w:left="-720" w:right="-1440" w:firstLine="720"/>
              <w:rPr>
                <w:rFonts w:ascii="Times New Roman" w:hAnsi="Times New Roman" w:cs="Times New Roman"/>
              </w:rPr>
            </w:pPr>
          </w:p>
          <w:p w:rsidR="009A47CD" w:rsidRDefault="009A47CD" w:rsidP="00134E5D">
            <w:pPr>
              <w:spacing w:line="276" w:lineRule="auto"/>
              <w:ind w:left="-720" w:right="-1440" w:firstLine="720"/>
              <w:rPr>
                <w:rFonts w:ascii="Times New Roman" w:hAnsi="Times New Roman" w:cs="Times New Roman"/>
              </w:rPr>
            </w:pPr>
          </w:p>
          <w:p w:rsidR="006E3B11" w:rsidRDefault="006E3B11" w:rsidP="00134E5D">
            <w:pPr>
              <w:spacing w:line="276" w:lineRule="auto"/>
              <w:ind w:left="-720" w:right="-1440" w:firstLine="720"/>
              <w:rPr>
                <w:rFonts w:ascii="Times New Roman" w:hAnsi="Times New Roman" w:cs="Times New Roman"/>
              </w:rPr>
            </w:pPr>
          </w:p>
          <w:p w:rsidR="006E3B11" w:rsidRDefault="006E3B11" w:rsidP="00134E5D">
            <w:pPr>
              <w:spacing w:line="276" w:lineRule="auto"/>
              <w:ind w:left="-720" w:right="-1440" w:firstLine="720"/>
              <w:rPr>
                <w:rFonts w:ascii="Times New Roman" w:hAnsi="Times New Roman" w:cs="Times New Roman"/>
              </w:rPr>
            </w:pPr>
          </w:p>
          <w:p w:rsidR="006E3B11" w:rsidRDefault="006E3B11" w:rsidP="00134E5D">
            <w:pPr>
              <w:spacing w:line="276" w:lineRule="auto"/>
              <w:ind w:left="-720" w:right="-1440" w:firstLine="720"/>
              <w:rPr>
                <w:rFonts w:ascii="Times New Roman" w:hAnsi="Times New Roman" w:cs="Times New Roman"/>
              </w:rPr>
            </w:pPr>
          </w:p>
          <w:p w:rsidR="006E3B11" w:rsidRDefault="006E3B11" w:rsidP="00134E5D">
            <w:pPr>
              <w:spacing w:line="276" w:lineRule="auto"/>
              <w:ind w:left="-720" w:right="-1440" w:firstLine="720"/>
              <w:rPr>
                <w:rFonts w:ascii="Times New Roman" w:hAnsi="Times New Roman" w:cs="Times New Roman"/>
              </w:rPr>
            </w:pPr>
          </w:p>
          <w:p w:rsidR="006E3B11" w:rsidRDefault="006E3B11" w:rsidP="00134E5D">
            <w:pPr>
              <w:spacing w:line="276" w:lineRule="auto"/>
              <w:ind w:left="-720" w:right="-1440" w:firstLine="720"/>
              <w:rPr>
                <w:rFonts w:ascii="Times New Roman" w:hAnsi="Times New Roman" w:cs="Times New Roman"/>
              </w:rPr>
            </w:pPr>
          </w:p>
          <w:p w:rsidR="006E3B11" w:rsidRPr="00134E5D" w:rsidRDefault="006E3B11" w:rsidP="00134E5D">
            <w:pPr>
              <w:spacing w:line="276" w:lineRule="auto"/>
              <w:ind w:left="-720" w:right="-1440" w:firstLine="720"/>
              <w:rPr>
                <w:rFonts w:ascii="Times New Roman" w:hAnsi="Times New Roman" w:cs="Times New Roman"/>
              </w:rPr>
            </w:pPr>
          </w:p>
        </w:tc>
      </w:tr>
      <w:tr w:rsidR="001A351F" w:rsidRPr="00134E5D" w:rsidTr="008C522F">
        <w:trPr>
          <w:trHeight w:val="323"/>
        </w:trPr>
        <w:tc>
          <w:tcPr>
            <w:tcW w:w="10710" w:type="dxa"/>
            <w:gridSpan w:val="3"/>
          </w:tcPr>
          <w:p w:rsidR="00A21459" w:rsidRPr="00134E5D" w:rsidRDefault="001A351F" w:rsidP="00134E5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4E5D">
              <w:rPr>
                <w:rFonts w:ascii="Times New Roman" w:hAnsi="Times New Roman" w:cs="Times New Roman"/>
              </w:rPr>
              <w:lastRenderedPageBreak/>
              <w:t>Documents accompanying:</w:t>
            </w:r>
            <w:r w:rsidR="00F6458D" w:rsidRPr="00134E5D">
              <w:rPr>
                <w:rFonts w:ascii="Times New Roman" w:hAnsi="Times New Roman" w:cs="Times New Roman"/>
              </w:rPr>
              <w:t xml:space="preserve"> Snapshots of the session</w:t>
            </w:r>
            <w:r w:rsidR="00134E5D">
              <w:rPr>
                <w:rFonts w:ascii="Times New Roman" w:hAnsi="Times New Roman" w:cs="Times New Roman"/>
              </w:rPr>
              <w:t>, poster</w:t>
            </w:r>
          </w:p>
        </w:tc>
      </w:tr>
      <w:tr w:rsidR="00E75B64" w:rsidRPr="00134E5D" w:rsidTr="008C522F">
        <w:trPr>
          <w:trHeight w:val="323"/>
        </w:trPr>
        <w:tc>
          <w:tcPr>
            <w:tcW w:w="10710" w:type="dxa"/>
            <w:gridSpan w:val="3"/>
          </w:tcPr>
          <w:p w:rsidR="00E75B64" w:rsidRPr="00134E5D" w:rsidRDefault="009E404A" w:rsidP="00134E5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067810" cy="2181225"/>
                  <wp:effectExtent l="19050" t="0" r="8890" b="0"/>
                  <wp:docPr id="1" name="Picture 0" descr="WhatsApp Image 2021-12-06 at 10.33.00 A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1-12-06 at 10.33.00 AM.jpe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7456" cy="2181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43E" w:rsidRPr="00134E5D" w:rsidTr="008C522F">
        <w:trPr>
          <w:trHeight w:val="323"/>
        </w:trPr>
        <w:tc>
          <w:tcPr>
            <w:tcW w:w="10710" w:type="dxa"/>
            <w:gridSpan w:val="3"/>
          </w:tcPr>
          <w:p w:rsidR="00ED143E" w:rsidRPr="00134E5D" w:rsidRDefault="009A47CD" w:rsidP="00134E5D">
            <w:pPr>
              <w:spacing w:line="276" w:lineRule="auto"/>
              <w:rPr>
                <w:rFonts w:ascii="Times New Roman" w:hAnsi="Times New Roman" w:cs="Times New Roman"/>
                <w:noProof/>
              </w:rPr>
            </w:pPr>
            <w:r w:rsidRPr="009A47C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067374" cy="2286000"/>
                  <wp:effectExtent l="19050" t="0" r="9326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7374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F0A" w:rsidRPr="00134E5D" w:rsidTr="008C522F">
        <w:trPr>
          <w:trHeight w:val="323"/>
        </w:trPr>
        <w:tc>
          <w:tcPr>
            <w:tcW w:w="10710" w:type="dxa"/>
            <w:gridSpan w:val="3"/>
          </w:tcPr>
          <w:p w:rsidR="00785F0A" w:rsidRPr="00134E5D" w:rsidRDefault="009A47CD" w:rsidP="00832BB9">
            <w:pPr>
              <w:spacing w:line="276" w:lineRule="auto"/>
              <w:rPr>
                <w:rFonts w:ascii="Times New Roman" w:hAnsi="Times New Roman" w:cs="Times New Roman"/>
                <w:noProof/>
              </w:rPr>
            </w:pPr>
            <w:r w:rsidRPr="009A47C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114800" cy="2312655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231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51F" w:rsidRPr="00134E5D" w:rsidTr="008C522F">
        <w:tc>
          <w:tcPr>
            <w:tcW w:w="10710" w:type="dxa"/>
            <w:gridSpan w:val="3"/>
          </w:tcPr>
          <w:p w:rsidR="00B60E68" w:rsidRPr="00134E5D" w:rsidRDefault="001A351F" w:rsidP="00134E5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4E5D">
              <w:rPr>
                <w:rFonts w:ascii="Times New Roman" w:hAnsi="Times New Roman" w:cs="Times New Roman"/>
              </w:rPr>
              <w:t xml:space="preserve">The activity was conducted during this semester and has given </w:t>
            </w:r>
            <w:r w:rsidR="00AD3504" w:rsidRPr="00134E5D">
              <w:rPr>
                <w:rFonts w:ascii="Times New Roman" w:hAnsi="Times New Roman" w:cs="Times New Roman"/>
              </w:rPr>
              <w:t xml:space="preserve">added </w:t>
            </w:r>
            <w:r w:rsidRPr="00134E5D">
              <w:rPr>
                <w:rFonts w:ascii="Times New Roman" w:hAnsi="Times New Roman" w:cs="Times New Roman"/>
              </w:rPr>
              <w:t xml:space="preserve">benefits to student </w:t>
            </w:r>
            <w:r w:rsidR="005747B6" w:rsidRPr="00134E5D">
              <w:rPr>
                <w:rFonts w:ascii="Times New Roman" w:hAnsi="Times New Roman" w:cs="Times New Roman"/>
              </w:rPr>
              <w:t xml:space="preserve">and faculty </w:t>
            </w:r>
            <w:r w:rsidRPr="00134E5D">
              <w:rPr>
                <w:rFonts w:ascii="Times New Roman" w:hAnsi="Times New Roman" w:cs="Times New Roman"/>
              </w:rPr>
              <w:t>participants.</w:t>
            </w:r>
          </w:p>
          <w:p w:rsidR="009A47CD" w:rsidRDefault="009A47CD" w:rsidP="00134E5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A351F" w:rsidRPr="00134E5D" w:rsidRDefault="001A351F" w:rsidP="00134E5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4E5D">
              <w:rPr>
                <w:rFonts w:ascii="Times New Roman" w:hAnsi="Times New Roman" w:cs="Times New Roman"/>
              </w:rPr>
              <w:t>Dr S. Sangheethaa</w:t>
            </w:r>
          </w:p>
          <w:p w:rsidR="001A351F" w:rsidRDefault="001A351F" w:rsidP="00134E5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4E5D">
              <w:rPr>
                <w:rFonts w:ascii="Times New Roman" w:hAnsi="Times New Roman" w:cs="Times New Roman"/>
              </w:rPr>
              <w:t>Principal</w:t>
            </w:r>
          </w:p>
          <w:p w:rsidR="00E42484" w:rsidRPr="00134E5D" w:rsidRDefault="009A47CD" w:rsidP="009A47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23</w:t>
            </w:r>
            <w:r w:rsidR="00C4292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E42484">
              <w:rPr>
                <w:rFonts w:ascii="Times New Roman" w:hAnsi="Times New Roman" w:cs="Times New Roman"/>
              </w:rPr>
              <w:t>.2</w:t>
            </w:r>
            <w:r w:rsidR="00082430">
              <w:rPr>
                <w:rFonts w:ascii="Times New Roman" w:hAnsi="Times New Roman" w:cs="Times New Roman"/>
              </w:rPr>
              <w:t>2</w:t>
            </w:r>
          </w:p>
        </w:tc>
      </w:tr>
    </w:tbl>
    <w:p w:rsidR="00DD50B5" w:rsidRPr="00134E5D" w:rsidRDefault="00DD50B5" w:rsidP="00714EDA">
      <w:pPr>
        <w:spacing w:line="360" w:lineRule="auto"/>
        <w:rPr>
          <w:rFonts w:ascii="Times New Roman" w:hAnsi="Times New Roman" w:cs="Times New Roman"/>
        </w:rPr>
      </w:pPr>
    </w:p>
    <w:sectPr w:rsidR="00DD50B5" w:rsidRPr="00134E5D" w:rsidSect="00F6458D">
      <w:headerReference w:type="default" r:id="rId11"/>
      <w:pgSz w:w="12240" w:h="15840"/>
      <w:pgMar w:top="1440" w:right="1440" w:bottom="142" w:left="1440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3AF" w:rsidRDefault="00A053AF" w:rsidP="00F6458D">
      <w:pPr>
        <w:spacing w:after="0" w:line="240" w:lineRule="auto"/>
      </w:pPr>
      <w:r>
        <w:separator/>
      </w:r>
    </w:p>
  </w:endnote>
  <w:endnote w:type="continuationSeparator" w:id="1">
    <w:p w:rsidR="00A053AF" w:rsidRDefault="00A053AF" w:rsidP="00F6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3AF" w:rsidRDefault="00A053AF" w:rsidP="00F6458D">
      <w:pPr>
        <w:spacing w:after="0" w:line="240" w:lineRule="auto"/>
      </w:pPr>
      <w:r>
        <w:separator/>
      </w:r>
    </w:p>
  </w:footnote>
  <w:footnote w:type="continuationSeparator" w:id="1">
    <w:p w:rsidR="00A053AF" w:rsidRDefault="00A053AF" w:rsidP="00F64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58D" w:rsidRDefault="00F6458D" w:rsidP="00F6458D">
    <w:pPr>
      <w:pStyle w:val="Header"/>
      <w:ind w:left="-1134"/>
      <w:jc w:val="center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5052060</wp:posOffset>
          </wp:positionH>
          <wp:positionV relativeFrom="paragraph">
            <wp:posOffset>17780</wp:posOffset>
          </wp:positionV>
          <wp:extent cx="1682115" cy="728345"/>
          <wp:effectExtent l="0" t="0" r="0" b="0"/>
          <wp:wrapTight wrapText="bothSides">
            <wp:wrapPolygon edited="0">
              <wp:start x="0" y="0"/>
              <wp:lineTo x="0" y="20903"/>
              <wp:lineTo x="21282" y="20903"/>
              <wp:lineTo x="21282" y="0"/>
              <wp:lineTo x="0" y="0"/>
            </wp:wrapPolygon>
          </wp:wrapTight>
          <wp:docPr id="41" name="Picture 4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63639">
      <w:rPr>
        <w:noProof/>
        <w:sz w:val="32"/>
        <w:szCs w:val="32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-74930</wp:posOffset>
          </wp:positionV>
          <wp:extent cx="906780" cy="883881"/>
          <wp:effectExtent l="0" t="0" r="7620" b="0"/>
          <wp:wrapThrough wrapText="bothSides">
            <wp:wrapPolygon edited="0">
              <wp:start x="0" y="0"/>
              <wp:lineTo x="0" y="20963"/>
              <wp:lineTo x="21328" y="20963"/>
              <wp:lineTo x="21328" y="0"/>
              <wp:lineTo x="0" y="0"/>
            </wp:wrapPolygon>
          </wp:wrapThrough>
          <wp:docPr id="42" name="Picture 4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883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63639">
      <w:rPr>
        <w:sz w:val="32"/>
        <w:szCs w:val="32"/>
      </w:rPr>
      <w:t xml:space="preserve">VEDAVYASA INSTITUTE OF TECHNOLOGY </w:t>
    </w:r>
  </w:p>
  <w:p w:rsidR="00F6458D" w:rsidRPr="00363639" w:rsidRDefault="00F6458D" w:rsidP="00F6458D">
    <w:pPr>
      <w:pStyle w:val="Header"/>
      <w:ind w:left="-1134"/>
      <w:jc w:val="center"/>
      <w:rPr>
        <w:sz w:val="24"/>
        <w:szCs w:val="24"/>
      </w:rPr>
    </w:pPr>
    <w:r w:rsidRPr="00363639">
      <w:rPr>
        <w:sz w:val="24"/>
        <w:szCs w:val="24"/>
      </w:rPr>
      <w:t>Kakkove, Malappuram Dt, Kerala</w:t>
    </w:r>
    <w:r>
      <w:rPr>
        <w:sz w:val="24"/>
        <w:szCs w:val="24"/>
      </w:rPr>
      <w:t>, 0483-2832157, Mob: 9446565077</w:t>
    </w:r>
  </w:p>
  <w:p w:rsidR="00F6458D" w:rsidRPr="007509B0" w:rsidRDefault="00F6458D" w:rsidP="00F6458D">
    <w:pPr>
      <w:pStyle w:val="Header"/>
      <w:ind w:left="-1134"/>
      <w:jc w:val="center"/>
      <w:rPr>
        <w:sz w:val="20"/>
        <w:szCs w:val="20"/>
      </w:rPr>
    </w:pPr>
    <w:r w:rsidRPr="007509B0">
      <w:rPr>
        <w:sz w:val="20"/>
        <w:szCs w:val="20"/>
      </w:rPr>
      <w:t>Affiliated To AICTE, APJAbdulKalam  Kerala Technological University , And Govt. Of India</w:t>
    </w:r>
  </w:p>
  <w:p w:rsidR="00F6458D" w:rsidRPr="007509B0" w:rsidRDefault="001D1DC8" w:rsidP="00F6458D">
    <w:pPr>
      <w:pStyle w:val="Header"/>
      <w:rPr>
        <w:sz w:val="20"/>
        <w:szCs w:val="20"/>
      </w:rPr>
    </w:pPr>
    <w:r w:rsidRPr="001D1DC8">
      <w:rPr>
        <w:noProof/>
      </w:rPr>
      <w:pict>
        <v:line id="Straight Connector 9" o:spid="_x0000_s1025" style="position:absolute;z-index:251658240;visibility:visible" from="-69pt,17.25pt" to="526.2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" strokecolor="#5b9bd5 [3204]" strokeweight=".5pt">
          <v:stroke joinstyle="miter"/>
        </v:line>
      </w:pict>
    </w:r>
  </w:p>
  <w:p w:rsidR="00F6458D" w:rsidRDefault="00F6458D" w:rsidP="00F645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0C0"/>
    <w:multiLevelType w:val="hybridMultilevel"/>
    <w:tmpl w:val="D18A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B6A04"/>
    <w:multiLevelType w:val="hybridMultilevel"/>
    <w:tmpl w:val="C512D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E7319"/>
    <w:multiLevelType w:val="hybridMultilevel"/>
    <w:tmpl w:val="8C40EC5C"/>
    <w:lvl w:ilvl="0" w:tplc="32D8EA0C">
      <w:start w:val="1"/>
      <w:numFmt w:val="decimal"/>
      <w:lvlText w:val="%1."/>
      <w:lvlJc w:val="left"/>
      <w:pPr>
        <w:ind w:left="720" w:hanging="360"/>
      </w:pPr>
    </w:lvl>
    <w:lvl w:ilvl="1" w:tplc="81CE2236" w:tentative="1">
      <w:start w:val="1"/>
      <w:numFmt w:val="lowerLetter"/>
      <w:lvlText w:val="%2."/>
      <w:lvlJc w:val="left"/>
      <w:pPr>
        <w:ind w:left="1440" w:hanging="360"/>
      </w:pPr>
    </w:lvl>
    <w:lvl w:ilvl="2" w:tplc="BD785CFE" w:tentative="1">
      <w:start w:val="1"/>
      <w:numFmt w:val="lowerRoman"/>
      <w:lvlText w:val="%3."/>
      <w:lvlJc w:val="right"/>
      <w:pPr>
        <w:ind w:left="2160" w:hanging="180"/>
      </w:pPr>
    </w:lvl>
    <w:lvl w:ilvl="3" w:tplc="E3248E24" w:tentative="1">
      <w:start w:val="1"/>
      <w:numFmt w:val="decimal"/>
      <w:lvlText w:val="%4."/>
      <w:lvlJc w:val="left"/>
      <w:pPr>
        <w:ind w:left="2880" w:hanging="360"/>
      </w:pPr>
    </w:lvl>
    <w:lvl w:ilvl="4" w:tplc="80B085CC" w:tentative="1">
      <w:start w:val="1"/>
      <w:numFmt w:val="lowerLetter"/>
      <w:lvlText w:val="%5."/>
      <w:lvlJc w:val="left"/>
      <w:pPr>
        <w:ind w:left="3600" w:hanging="360"/>
      </w:pPr>
    </w:lvl>
    <w:lvl w:ilvl="5" w:tplc="7100AE7E" w:tentative="1">
      <w:start w:val="1"/>
      <w:numFmt w:val="lowerRoman"/>
      <w:lvlText w:val="%6."/>
      <w:lvlJc w:val="right"/>
      <w:pPr>
        <w:ind w:left="4320" w:hanging="180"/>
      </w:pPr>
    </w:lvl>
    <w:lvl w:ilvl="6" w:tplc="BC28F1CE" w:tentative="1">
      <w:start w:val="1"/>
      <w:numFmt w:val="decimal"/>
      <w:lvlText w:val="%7."/>
      <w:lvlJc w:val="left"/>
      <w:pPr>
        <w:ind w:left="5040" w:hanging="360"/>
      </w:pPr>
    </w:lvl>
    <w:lvl w:ilvl="7" w:tplc="3500D032" w:tentative="1">
      <w:start w:val="1"/>
      <w:numFmt w:val="lowerLetter"/>
      <w:lvlText w:val="%8."/>
      <w:lvlJc w:val="left"/>
      <w:pPr>
        <w:ind w:left="5760" w:hanging="360"/>
      </w:pPr>
    </w:lvl>
    <w:lvl w:ilvl="8" w:tplc="A216CF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606C4"/>
    <w:multiLevelType w:val="hybridMultilevel"/>
    <w:tmpl w:val="60586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C2289"/>
    <w:multiLevelType w:val="hybridMultilevel"/>
    <w:tmpl w:val="3C1EA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E6368"/>
    <w:multiLevelType w:val="hybridMultilevel"/>
    <w:tmpl w:val="B6B4C7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54269"/>
    <w:multiLevelType w:val="hybridMultilevel"/>
    <w:tmpl w:val="29A4B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82108"/>
    <w:multiLevelType w:val="hybridMultilevel"/>
    <w:tmpl w:val="B3543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40903"/>
    <w:multiLevelType w:val="hybridMultilevel"/>
    <w:tmpl w:val="7D8A82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92439"/>
    <w:multiLevelType w:val="hybridMultilevel"/>
    <w:tmpl w:val="97423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54193"/>
    <w:multiLevelType w:val="hybridMultilevel"/>
    <w:tmpl w:val="8A6A7244"/>
    <w:lvl w:ilvl="0" w:tplc="4C2E0B0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E1BA9"/>
    <w:multiLevelType w:val="hybridMultilevel"/>
    <w:tmpl w:val="BCC4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CE2236" w:tentative="1">
      <w:start w:val="1"/>
      <w:numFmt w:val="lowerLetter"/>
      <w:lvlText w:val="%2."/>
      <w:lvlJc w:val="left"/>
      <w:pPr>
        <w:ind w:left="1440" w:hanging="360"/>
      </w:pPr>
    </w:lvl>
    <w:lvl w:ilvl="2" w:tplc="BD785CFE" w:tentative="1">
      <w:start w:val="1"/>
      <w:numFmt w:val="lowerRoman"/>
      <w:lvlText w:val="%3."/>
      <w:lvlJc w:val="right"/>
      <w:pPr>
        <w:ind w:left="2160" w:hanging="180"/>
      </w:pPr>
    </w:lvl>
    <w:lvl w:ilvl="3" w:tplc="E3248E24" w:tentative="1">
      <w:start w:val="1"/>
      <w:numFmt w:val="decimal"/>
      <w:lvlText w:val="%4."/>
      <w:lvlJc w:val="left"/>
      <w:pPr>
        <w:ind w:left="2880" w:hanging="360"/>
      </w:pPr>
    </w:lvl>
    <w:lvl w:ilvl="4" w:tplc="80B085CC" w:tentative="1">
      <w:start w:val="1"/>
      <w:numFmt w:val="lowerLetter"/>
      <w:lvlText w:val="%5."/>
      <w:lvlJc w:val="left"/>
      <w:pPr>
        <w:ind w:left="3600" w:hanging="360"/>
      </w:pPr>
    </w:lvl>
    <w:lvl w:ilvl="5" w:tplc="7100AE7E" w:tentative="1">
      <w:start w:val="1"/>
      <w:numFmt w:val="lowerRoman"/>
      <w:lvlText w:val="%6."/>
      <w:lvlJc w:val="right"/>
      <w:pPr>
        <w:ind w:left="4320" w:hanging="180"/>
      </w:pPr>
    </w:lvl>
    <w:lvl w:ilvl="6" w:tplc="BC28F1CE" w:tentative="1">
      <w:start w:val="1"/>
      <w:numFmt w:val="decimal"/>
      <w:lvlText w:val="%7."/>
      <w:lvlJc w:val="left"/>
      <w:pPr>
        <w:ind w:left="5040" w:hanging="360"/>
      </w:pPr>
    </w:lvl>
    <w:lvl w:ilvl="7" w:tplc="3500D032" w:tentative="1">
      <w:start w:val="1"/>
      <w:numFmt w:val="lowerLetter"/>
      <w:lvlText w:val="%8."/>
      <w:lvlJc w:val="left"/>
      <w:pPr>
        <w:ind w:left="5760" w:hanging="360"/>
      </w:pPr>
    </w:lvl>
    <w:lvl w:ilvl="8" w:tplc="A216CF4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1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86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134C3"/>
    <w:rsid w:val="00006504"/>
    <w:rsid w:val="00021B2D"/>
    <w:rsid w:val="00025FF9"/>
    <w:rsid w:val="00027942"/>
    <w:rsid w:val="00035466"/>
    <w:rsid w:val="00082430"/>
    <w:rsid w:val="00084524"/>
    <w:rsid w:val="00095C40"/>
    <w:rsid w:val="000A0F67"/>
    <w:rsid w:val="000A6F69"/>
    <w:rsid w:val="000B3BF5"/>
    <w:rsid w:val="000D6731"/>
    <w:rsid w:val="000D698E"/>
    <w:rsid w:val="001002B7"/>
    <w:rsid w:val="00101F23"/>
    <w:rsid w:val="001176AB"/>
    <w:rsid w:val="00117C93"/>
    <w:rsid w:val="001306A7"/>
    <w:rsid w:val="00134241"/>
    <w:rsid w:val="00134E5D"/>
    <w:rsid w:val="00162BCD"/>
    <w:rsid w:val="00166E51"/>
    <w:rsid w:val="001818C9"/>
    <w:rsid w:val="001819AD"/>
    <w:rsid w:val="0018480D"/>
    <w:rsid w:val="001873E3"/>
    <w:rsid w:val="0019367C"/>
    <w:rsid w:val="001A08EC"/>
    <w:rsid w:val="001A351F"/>
    <w:rsid w:val="001A5B4A"/>
    <w:rsid w:val="001B05B2"/>
    <w:rsid w:val="001C08AC"/>
    <w:rsid w:val="001C7FF1"/>
    <w:rsid w:val="001D1DC8"/>
    <w:rsid w:val="001E4E9F"/>
    <w:rsid w:val="00211746"/>
    <w:rsid w:val="00246641"/>
    <w:rsid w:val="00271D6E"/>
    <w:rsid w:val="00274B98"/>
    <w:rsid w:val="00284686"/>
    <w:rsid w:val="00293B6C"/>
    <w:rsid w:val="002A1967"/>
    <w:rsid w:val="002A333F"/>
    <w:rsid w:val="002D3BF8"/>
    <w:rsid w:val="002D69C0"/>
    <w:rsid w:val="002F1E10"/>
    <w:rsid w:val="0030097D"/>
    <w:rsid w:val="0030667C"/>
    <w:rsid w:val="0035018A"/>
    <w:rsid w:val="0036405E"/>
    <w:rsid w:val="003725A8"/>
    <w:rsid w:val="003942B8"/>
    <w:rsid w:val="003A266A"/>
    <w:rsid w:val="003D5223"/>
    <w:rsid w:val="003E776E"/>
    <w:rsid w:val="00401C54"/>
    <w:rsid w:val="00403378"/>
    <w:rsid w:val="004127BF"/>
    <w:rsid w:val="0042366A"/>
    <w:rsid w:val="004314F5"/>
    <w:rsid w:val="004371A9"/>
    <w:rsid w:val="004509FD"/>
    <w:rsid w:val="004579B9"/>
    <w:rsid w:val="004661FB"/>
    <w:rsid w:val="00475D57"/>
    <w:rsid w:val="004953B2"/>
    <w:rsid w:val="0049717A"/>
    <w:rsid w:val="004B03FA"/>
    <w:rsid w:val="004C1313"/>
    <w:rsid w:val="004C4429"/>
    <w:rsid w:val="0051064C"/>
    <w:rsid w:val="0052097A"/>
    <w:rsid w:val="0053004F"/>
    <w:rsid w:val="00531DCD"/>
    <w:rsid w:val="0053260B"/>
    <w:rsid w:val="00563E45"/>
    <w:rsid w:val="005704A4"/>
    <w:rsid w:val="005747B6"/>
    <w:rsid w:val="00577C48"/>
    <w:rsid w:val="005A063E"/>
    <w:rsid w:val="006036EC"/>
    <w:rsid w:val="0061279D"/>
    <w:rsid w:val="00616A96"/>
    <w:rsid w:val="00620019"/>
    <w:rsid w:val="00643457"/>
    <w:rsid w:val="00672549"/>
    <w:rsid w:val="00672E62"/>
    <w:rsid w:val="006745C1"/>
    <w:rsid w:val="006D3569"/>
    <w:rsid w:val="006D6A7F"/>
    <w:rsid w:val="006D779F"/>
    <w:rsid w:val="006E3B11"/>
    <w:rsid w:val="006E69CC"/>
    <w:rsid w:val="006F3EFA"/>
    <w:rsid w:val="0071133B"/>
    <w:rsid w:val="00714EDA"/>
    <w:rsid w:val="00714F91"/>
    <w:rsid w:val="007511BD"/>
    <w:rsid w:val="007547B1"/>
    <w:rsid w:val="00755E2A"/>
    <w:rsid w:val="00762312"/>
    <w:rsid w:val="0077467A"/>
    <w:rsid w:val="00785F0A"/>
    <w:rsid w:val="007A4E85"/>
    <w:rsid w:val="007A73AA"/>
    <w:rsid w:val="007B0F75"/>
    <w:rsid w:val="007C40BD"/>
    <w:rsid w:val="007D3AB1"/>
    <w:rsid w:val="007D5E13"/>
    <w:rsid w:val="007E38CA"/>
    <w:rsid w:val="0080637E"/>
    <w:rsid w:val="00807355"/>
    <w:rsid w:val="00813FFC"/>
    <w:rsid w:val="008142C4"/>
    <w:rsid w:val="00832BB9"/>
    <w:rsid w:val="0085400C"/>
    <w:rsid w:val="00860DAB"/>
    <w:rsid w:val="00864981"/>
    <w:rsid w:val="008725C3"/>
    <w:rsid w:val="008725FD"/>
    <w:rsid w:val="00877293"/>
    <w:rsid w:val="008965E4"/>
    <w:rsid w:val="008C522F"/>
    <w:rsid w:val="009008E5"/>
    <w:rsid w:val="0090127E"/>
    <w:rsid w:val="00903F7D"/>
    <w:rsid w:val="00914F78"/>
    <w:rsid w:val="00936FF2"/>
    <w:rsid w:val="00941396"/>
    <w:rsid w:val="00941670"/>
    <w:rsid w:val="00943339"/>
    <w:rsid w:val="00953E9A"/>
    <w:rsid w:val="009641A9"/>
    <w:rsid w:val="0099050D"/>
    <w:rsid w:val="009A47CD"/>
    <w:rsid w:val="009A7AF1"/>
    <w:rsid w:val="009B3D75"/>
    <w:rsid w:val="009C1915"/>
    <w:rsid w:val="009C1A16"/>
    <w:rsid w:val="009C55A8"/>
    <w:rsid w:val="009E404A"/>
    <w:rsid w:val="009E6BE6"/>
    <w:rsid w:val="00A053AF"/>
    <w:rsid w:val="00A177A4"/>
    <w:rsid w:val="00A21459"/>
    <w:rsid w:val="00A23E18"/>
    <w:rsid w:val="00A26732"/>
    <w:rsid w:val="00A36B22"/>
    <w:rsid w:val="00A517EA"/>
    <w:rsid w:val="00A5368D"/>
    <w:rsid w:val="00A60E60"/>
    <w:rsid w:val="00A62A87"/>
    <w:rsid w:val="00A77712"/>
    <w:rsid w:val="00A8709B"/>
    <w:rsid w:val="00AA3FB6"/>
    <w:rsid w:val="00AC6363"/>
    <w:rsid w:val="00AD0A54"/>
    <w:rsid w:val="00AD3504"/>
    <w:rsid w:val="00AE1304"/>
    <w:rsid w:val="00B05F3D"/>
    <w:rsid w:val="00B108C2"/>
    <w:rsid w:val="00B22FC8"/>
    <w:rsid w:val="00B31DB4"/>
    <w:rsid w:val="00B60E68"/>
    <w:rsid w:val="00B613A5"/>
    <w:rsid w:val="00B83C47"/>
    <w:rsid w:val="00B94C83"/>
    <w:rsid w:val="00B95813"/>
    <w:rsid w:val="00BA53E3"/>
    <w:rsid w:val="00BA7C58"/>
    <w:rsid w:val="00BB23A4"/>
    <w:rsid w:val="00BB5490"/>
    <w:rsid w:val="00BC401E"/>
    <w:rsid w:val="00BC673E"/>
    <w:rsid w:val="00BD1D89"/>
    <w:rsid w:val="00BE59BC"/>
    <w:rsid w:val="00C05AEC"/>
    <w:rsid w:val="00C26B2F"/>
    <w:rsid w:val="00C30B31"/>
    <w:rsid w:val="00C42929"/>
    <w:rsid w:val="00C5274F"/>
    <w:rsid w:val="00C60F8A"/>
    <w:rsid w:val="00C74D9E"/>
    <w:rsid w:val="00C8065F"/>
    <w:rsid w:val="00C87434"/>
    <w:rsid w:val="00C94DD2"/>
    <w:rsid w:val="00CD6738"/>
    <w:rsid w:val="00CE0731"/>
    <w:rsid w:val="00D0115F"/>
    <w:rsid w:val="00D134C3"/>
    <w:rsid w:val="00D14FEC"/>
    <w:rsid w:val="00D17B3A"/>
    <w:rsid w:val="00D2007F"/>
    <w:rsid w:val="00D50449"/>
    <w:rsid w:val="00D73C97"/>
    <w:rsid w:val="00D910DF"/>
    <w:rsid w:val="00DB010F"/>
    <w:rsid w:val="00DB4FEF"/>
    <w:rsid w:val="00DC72C7"/>
    <w:rsid w:val="00DC7C56"/>
    <w:rsid w:val="00DD50B5"/>
    <w:rsid w:val="00DE4E99"/>
    <w:rsid w:val="00DE6C37"/>
    <w:rsid w:val="00E019DF"/>
    <w:rsid w:val="00E210FA"/>
    <w:rsid w:val="00E212CD"/>
    <w:rsid w:val="00E21F5F"/>
    <w:rsid w:val="00E23C02"/>
    <w:rsid w:val="00E420D9"/>
    <w:rsid w:val="00E42484"/>
    <w:rsid w:val="00E51D52"/>
    <w:rsid w:val="00E6612F"/>
    <w:rsid w:val="00E72E76"/>
    <w:rsid w:val="00E73539"/>
    <w:rsid w:val="00E7539B"/>
    <w:rsid w:val="00E75B64"/>
    <w:rsid w:val="00E97FBD"/>
    <w:rsid w:val="00EB7EDA"/>
    <w:rsid w:val="00EC5321"/>
    <w:rsid w:val="00EC55CB"/>
    <w:rsid w:val="00ED143E"/>
    <w:rsid w:val="00F00F7B"/>
    <w:rsid w:val="00F326E8"/>
    <w:rsid w:val="00F35D84"/>
    <w:rsid w:val="00F40C4C"/>
    <w:rsid w:val="00F4767F"/>
    <w:rsid w:val="00F6458D"/>
    <w:rsid w:val="00F779B9"/>
    <w:rsid w:val="00FA2D88"/>
    <w:rsid w:val="00FB13FB"/>
    <w:rsid w:val="00FB41E3"/>
    <w:rsid w:val="00FD59EA"/>
    <w:rsid w:val="00FE2A78"/>
    <w:rsid w:val="00FE3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E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4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2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142C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4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58D"/>
  </w:style>
  <w:style w:type="paragraph" w:styleId="Footer">
    <w:name w:val="footer"/>
    <w:basedOn w:val="Normal"/>
    <w:link w:val="FooterChar"/>
    <w:uiPriority w:val="99"/>
    <w:unhideWhenUsed/>
    <w:rsid w:val="00F64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58D"/>
  </w:style>
  <w:style w:type="paragraph" w:styleId="NoSpacing">
    <w:name w:val="No Spacing"/>
    <w:uiPriority w:val="1"/>
    <w:qFormat/>
    <w:rsid w:val="007B0F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924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2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6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9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1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9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40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6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5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3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4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2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3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6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75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DAB2F-14B3-4D2D-823F-1FA99DA3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Periyasami</cp:lastModifiedBy>
  <cp:revision>11</cp:revision>
  <cp:lastPrinted>2022-03-09T04:12:00Z</cp:lastPrinted>
  <dcterms:created xsi:type="dcterms:W3CDTF">2022-04-25T05:52:00Z</dcterms:created>
  <dcterms:modified xsi:type="dcterms:W3CDTF">2022-04-25T06:23:00Z</dcterms:modified>
</cp:coreProperties>
</file>